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1A" w:rsidRDefault="0041361A">
      <w:pPr>
        <w:jc w:val="both"/>
        <w:rPr>
          <w:rFonts w:ascii="Arial" w:hAnsi="Arial" w:cs="Arial"/>
          <w:sz w:val="24"/>
          <w:szCs w:val="24"/>
        </w:rPr>
      </w:pPr>
    </w:p>
    <w:p w:rsidR="00A444D1" w:rsidRDefault="00A444D1">
      <w:pPr>
        <w:jc w:val="both"/>
        <w:rPr>
          <w:rFonts w:ascii="Arial" w:hAnsi="Arial" w:cs="Arial"/>
          <w:sz w:val="24"/>
          <w:szCs w:val="24"/>
        </w:rPr>
      </w:pPr>
    </w:p>
    <w:p w:rsidR="0041361A" w:rsidRDefault="0041361A">
      <w:pPr>
        <w:jc w:val="both"/>
        <w:rPr>
          <w:rFonts w:ascii="Arial" w:hAnsi="Arial" w:cs="Arial"/>
          <w:sz w:val="24"/>
          <w:szCs w:val="24"/>
        </w:rPr>
      </w:pPr>
    </w:p>
    <w:p w:rsidR="00A444D1" w:rsidRDefault="00A444D1">
      <w:pPr>
        <w:jc w:val="both"/>
        <w:rPr>
          <w:rFonts w:ascii="Arial" w:hAnsi="Arial" w:cs="Arial"/>
          <w:sz w:val="24"/>
          <w:szCs w:val="24"/>
        </w:rPr>
      </w:pPr>
    </w:p>
    <w:p w:rsidR="00E57DA6" w:rsidRDefault="00E57DA6">
      <w:pPr>
        <w:jc w:val="both"/>
        <w:rPr>
          <w:rFonts w:ascii="Arial" w:hAnsi="Arial" w:cs="Arial"/>
          <w:sz w:val="24"/>
          <w:szCs w:val="24"/>
        </w:rPr>
      </w:pPr>
    </w:p>
    <w:p w:rsidR="004E4244" w:rsidRDefault="0041361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86D2D">
        <w:rPr>
          <w:rFonts w:ascii="Arial" w:hAnsi="Arial" w:cs="Arial"/>
          <w:sz w:val="24"/>
          <w:szCs w:val="24"/>
        </w:rPr>
        <w:tab/>
      </w:r>
      <w:r w:rsidR="00986D2D">
        <w:rPr>
          <w:rFonts w:ascii="Arial" w:hAnsi="Arial" w:cs="Arial"/>
          <w:sz w:val="24"/>
          <w:szCs w:val="24"/>
        </w:rPr>
        <w:tab/>
      </w:r>
    </w:p>
    <w:p w:rsidR="004E4244" w:rsidRDefault="004E4244">
      <w:pPr>
        <w:jc w:val="both"/>
        <w:rPr>
          <w:rFonts w:ascii="Arial" w:hAnsi="Arial" w:cs="Arial"/>
          <w:sz w:val="24"/>
          <w:szCs w:val="24"/>
        </w:rPr>
      </w:pPr>
    </w:p>
    <w:p w:rsidR="004E4244" w:rsidRDefault="004E4244">
      <w:pPr>
        <w:jc w:val="both"/>
        <w:rPr>
          <w:rFonts w:ascii="Arial" w:hAnsi="Arial" w:cs="Arial"/>
          <w:sz w:val="24"/>
          <w:szCs w:val="24"/>
        </w:rPr>
      </w:pPr>
    </w:p>
    <w:p w:rsidR="004E4244" w:rsidRDefault="004E4244">
      <w:pPr>
        <w:jc w:val="both"/>
        <w:rPr>
          <w:rFonts w:ascii="Arial" w:hAnsi="Arial" w:cs="Arial"/>
          <w:sz w:val="24"/>
          <w:szCs w:val="24"/>
        </w:rPr>
      </w:pPr>
    </w:p>
    <w:p w:rsidR="004E4244" w:rsidRDefault="004E4244">
      <w:pPr>
        <w:jc w:val="both"/>
        <w:rPr>
          <w:rFonts w:ascii="Arial" w:hAnsi="Arial" w:cs="Arial"/>
          <w:sz w:val="24"/>
          <w:szCs w:val="24"/>
        </w:rPr>
      </w:pPr>
    </w:p>
    <w:p w:rsidR="009B038B" w:rsidRDefault="009B038B">
      <w:pPr>
        <w:jc w:val="both"/>
        <w:rPr>
          <w:rFonts w:ascii="Arial" w:hAnsi="Arial" w:cs="Arial"/>
          <w:sz w:val="24"/>
          <w:szCs w:val="24"/>
        </w:rPr>
      </w:pPr>
    </w:p>
    <w:p w:rsidR="00F45E11" w:rsidRDefault="00F45E11">
      <w:pPr>
        <w:jc w:val="both"/>
        <w:rPr>
          <w:rFonts w:ascii="Arial" w:hAnsi="Arial" w:cs="Arial"/>
          <w:sz w:val="24"/>
          <w:szCs w:val="24"/>
        </w:rPr>
      </w:pPr>
    </w:p>
    <w:p w:rsidR="00F45E11" w:rsidRDefault="00F45E11">
      <w:pPr>
        <w:jc w:val="both"/>
        <w:rPr>
          <w:rFonts w:ascii="Arial" w:hAnsi="Arial" w:cs="Arial"/>
          <w:sz w:val="24"/>
          <w:szCs w:val="24"/>
        </w:rPr>
      </w:pPr>
    </w:p>
    <w:p w:rsidR="00F45E11" w:rsidRDefault="00F45E11">
      <w:pPr>
        <w:jc w:val="both"/>
        <w:rPr>
          <w:rFonts w:ascii="Arial" w:hAnsi="Arial" w:cs="Arial"/>
          <w:sz w:val="24"/>
          <w:szCs w:val="24"/>
        </w:rPr>
      </w:pPr>
    </w:p>
    <w:p w:rsidR="00E4127C" w:rsidRDefault="00E4127C">
      <w:pPr>
        <w:jc w:val="both"/>
        <w:rPr>
          <w:rFonts w:ascii="Arial" w:hAnsi="Arial" w:cs="Arial"/>
          <w:sz w:val="24"/>
          <w:szCs w:val="24"/>
        </w:rPr>
      </w:pPr>
    </w:p>
    <w:p w:rsidR="00E4127C" w:rsidRDefault="00E4127C"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DB6AF6" w:rsidRDefault="00DB6AF6" w:rsidP="00E4127C">
      <w:pPr>
        <w:spacing w:after="0" w:line="240" w:lineRule="auto"/>
        <w:jc w:val="center"/>
        <w:rPr>
          <w:rFonts w:ascii="Arial" w:hAnsi="Arial" w:cs="Arial"/>
          <w:sz w:val="24"/>
          <w:szCs w:val="24"/>
        </w:rPr>
      </w:pPr>
    </w:p>
    <w:p w:rsidR="00F45E11" w:rsidRDefault="00F45E11" w:rsidP="00E4127C">
      <w:pPr>
        <w:spacing w:after="0" w:line="240" w:lineRule="auto"/>
        <w:jc w:val="center"/>
        <w:rPr>
          <w:rFonts w:ascii="Arial" w:hAnsi="Arial" w:cs="Arial"/>
          <w:sz w:val="24"/>
          <w:szCs w:val="24"/>
        </w:rPr>
      </w:pPr>
    </w:p>
    <w:p w:rsidR="00E57DA6" w:rsidRPr="00E4127C" w:rsidRDefault="00986D2D" w:rsidP="00E4127C">
      <w:pPr>
        <w:spacing w:after="0" w:line="240" w:lineRule="auto"/>
        <w:jc w:val="center"/>
        <w:rPr>
          <w:rFonts w:ascii="Arial" w:hAnsi="Arial" w:cs="Arial"/>
          <w:szCs w:val="24"/>
        </w:rPr>
      </w:pPr>
      <w:r w:rsidRPr="00E4127C">
        <w:rPr>
          <w:rFonts w:ascii="Arial" w:hAnsi="Arial" w:cs="Arial"/>
          <w:szCs w:val="24"/>
        </w:rPr>
        <w:t>!! SHRI !!</w:t>
      </w:r>
    </w:p>
    <w:tbl>
      <w:tblPr>
        <w:tblW w:w="9540" w:type="dxa"/>
        <w:tblInd w:w="-180" w:type="dxa"/>
        <w:tblLayout w:type="fixed"/>
        <w:tblCellMar>
          <w:left w:w="0" w:type="dxa"/>
          <w:right w:w="0" w:type="dxa"/>
        </w:tblCellMar>
        <w:tblLook w:val="04A0"/>
      </w:tblPr>
      <w:tblGrid>
        <w:gridCol w:w="9540"/>
      </w:tblGrid>
      <w:tr w:rsidR="00A16167" w:rsidTr="0041361A">
        <w:trPr>
          <w:trHeight w:val="190"/>
        </w:trPr>
        <w:tc>
          <w:tcPr>
            <w:tcW w:w="9540" w:type="dxa"/>
          </w:tcPr>
          <w:p w:rsidR="00A16167" w:rsidRPr="0041361A" w:rsidRDefault="00A16167" w:rsidP="00E4127C">
            <w:pPr>
              <w:spacing w:after="0" w:line="240" w:lineRule="auto"/>
              <w:jc w:val="center"/>
              <w:rPr>
                <w:rFonts w:ascii="Arial" w:eastAsia="Times New Roman" w:hAnsi="Arial" w:cs="Arial"/>
                <w:b/>
                <w:bCs/>
                <w:color w:val="000000"/>
                <w:sz w:val="24"/>
                <w:szCs w:val="24"/>
                <w:u w:val="single"/>
                <w:lang w:eastAsia="en-IN"/>
              </w:rPr>
            </w:pPr>
          </w:p>
        </w:tc>
      </w:tr>
      <w:tr w:rsidR="0041475B" w:rsidTr="0041361A">
        <w:trPr>
          <w:trHeight w:val="190"/>
        </w:trPr>
        <w:tc>
          <w:tcPr>
            <w:tcW w:w="9540" w:type="dxa"/>
          </w:tcPr>
          <w:p w:rsidR="0041475B" w:rsidRPr="0041361A" w:rsidRDefault="00986D2D" w:rsidP="00E4127C">
            <w:pPr>
              <w:spacing w:before="100" w:beforeAutospacing="1" w:after="100" w:afterAutospacing="1" w:line="240" w:lineRule="auto"/>
              <w:jc w:val="center"/>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Agreement of Contract Farming</w:t>
            </w:r>
            <w:r w:rsidR="00531B27">
              <w:rPr>
                <w:rFonts w:ascii="Arial" w:eastAsia="Times New Roman" w:hAnsi="Arial" w:cs="Arial"/>
                <w:b/>
                <w:bCs/>
                <w:color w:val="000000"/>
                <w:sz w:val="24"/>
                <w:szCs w:val="24"/>
                <w:u w:val="single"/>
                <w:lang w:eastAsia="en-IN"/>
              </w:rPr>
              <w:t xml:space="preserve"> </w:t>
            </w:r>
          </w:p>
          <w:p w:rsidR="0041475B" w:rsidRPr="0041361A" w:rsidRDefault="00986D2D" w:rsidP="00AE2979">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THIS AGREEMENT is made and entered into on the</w:t>
            </w:r>
            <w:r w:rsidR="00DA2E6A">
              <w:rPr>
                <w:rFonts w:ascii="Arial" w:eastAsia="Times New Roman" w:hAnsi="Arial" w:cs="Arial"/>
                <w:color w:val="000000"/>
                <w:sz w:val="24"/>
                <w:szCs w:val="24"/>
                <w:lang w:eastAsia="en-IN"/>
              </w:rPr>
              <w:t xml:space="preserve"> </w:t>
            </w:r>
            <w:r w:rsidR="002F79E5">
              <w:rPr>
                <w:rFonts w:ascii="Arial" w:eastAsia="Times New Roman" w:hAnsi="Arial" w:cs="Arial"/>
                <w:color w:val="000000"/>
                <w:sz w:val="24"/>
                <w:szCs w:val="24"/>
                <w:lang w:eastAsia="en-IN"/>
              </w:rPr>
              <w:t>3</w:t>
            </w:r>
            <w:r w:rsidR="002F79E5" w:rsidRPr="002F79E5">
              <w:rPr>
                <w:rFonts w:ascii="Arial" w:eastAsia="Times New Roman" w:hAnsi="Arial" w:cs="Arial"/>
                <w:color w:val="000000"/>
                <w:sz w:val="24"/>
                <w:szCs w:val="24"/>
                <w:vertAlign w:val="superscript"/>
                <w:lang w:eastAsia="en-IN"/>
              </w:rPr>
              <w:t>rd</w:t>
            </w:r>
            <w:r w:rsidR="002F79E5">
              <w:rPr>
                <w:rFonts w:ascii="Arial" w:eastAsia="Times New Roman" w:hAnsi="Arial" w:cs="Arial"/>
                <w:color w:val="000000"/>
                <w:sz w:val="24"/>
                <w:szCs w:val="24"/>
                <w:lang w:eastAsia="en-IN"/>
              </w:rPr>
              <w:t xml:space="preserve"> </w:t>
            </w:r>
            <w:r w:rsidR="00DA2E6A">
              <w:rPr>
                <w:rFonts w:ascii="Arial" w:eastAsia="Times New Roman" w:hAnsi="Arial" w:cs="Arial"/>
                <w:color w:val="000000"/>
                <w:sz w:val="24"/>
                <w:szCs w:val="24"/>
                <w:lang w:eastAsia="en-IN"/>
              </w:rPr>
              <w:t xml:space="preserve"> </w:t>
            </w:r>
            <w:r w:rsidRPr="0041361A">
              <w:rPr>
                <w:rFonts w:ascii="Arial" w:eastAsia="Times New Roman" w:hAnsi="Arial" w:cs="Arial"/>
                <w:color w:val="000000"/>
                <w:sz w:val="24"/>
                <w:szCs w:val="24"/>
                <w:lang w:eastAsia="en-IN"/>
              </w:rPr>
              <w:t>day of</w:t>
            </w:r>
            <w:r w:rsidR="002F79E5">
              <w:rPr>
                <w:rFonts w:ascii="Arial" w:eastAsia="Times New Roman" w:hAnsi="Arial" w:cs="Arial"/>
                <w:color w:val="000000"/>
                <w:sz w:val="24"/>
                <w:szCs w:val="24"/>
                <w:lang w:eastAsia="en-IN"/>
              </w:rPr>
              <w:t xml:space="preserve"> August</w:t>
            </w:r>
            <w:r w:rsidR="00DB6AF6">
              <w:rPr>
                <w:rFonts w:ascii="Arial" w:eastAsia="Times New Roman" w:hAnsi="Arial" w:cs="Arial"/>
                <w:color w:val="000000"/>
                <w:sz w:val="24"/>
                <w:szCs w:val="24"/>
                <w:lang w:eastAsia="en-IN"/>
              </w:rPr>
              <w:t xml:space="preserve"> </w:t>
            </w:r>
            <w:r w:rsidR="002456A2" w:rsidRPr="00745AEC">
              <w:rPr>
                <w:rFonts w:ascii="Arial" w:eastAsia="Times New Roman" w:hAnsi="Arial" w:cs="Arial"/>
                <w:color w:val="002060"/>
                <w:sz w:val="24"/>
                <w:szCs w:val="24"/>
                <w:lang w:eastAsia="en-IN"/>
              </w:rPr>
              <w:t>20</w:t>
            </w:r>
            <w:r w:rsidR="00531B27">
              <w:rPr>
                <w:rFonts w:ascii="Arial" w:eastAsia="Times New Roman" w:hAnsi="Arial" w:cs="Arial"/>
                <w:color w:val="002060"/>
                <w:sz w:val="24"/>
                <w:szCs w:val="24"/>
                <w:lang w:eastAsia="en-IN"/>
              </w:rPr>
              <w:t>20</w:t>
            </w:r>
            <w:r w:rsidR="0021299B" w:rsidRPr="0041361A">
              <w:rPr>
                <w:rFonts w:ascii="Arial" w:eastAsia="Times New Roman" w:hAnsi="Arial" w:cs="Arial"/>
                <w:color w:val="000000"/>
                <w:sz w:val="24"/>
                <w:szCs w:val="24"/>
                <w:lang w:eastAsia="en-IN"/>
              </w:rPr>
              <w:t>, betwe</w:t>
            </w:r>
            <w:r w:rsidR="004C7256">
              <w:rPr>
                <w:rFonts w:ascii="Arial" w:eastAsia="Times New Roman" w:hAnsi="Arial" w:cs="Arial"/>
                <w:color w:val="000000"/>
                <w:sz w:val="24"/>
                <w:szCs w:val="24"/>
                <w:lang w:eastAsia="en-IN"/>
              </w:rPr>
              <w:t>en</w:t>
            </w:r>
            <w:r w:rsidR="004C7256" w:rsidRPr="00CF5755">
              <w:rPr>
                <w:rFonts w:ascii="Arial" w:eastAsia="Times New Roman" w:hAnsi="Arial" w:cs="Arial"/>
                <w:b/>
                <w:bCs/>
                <w:color w:val="000000"/>
                <w:sz w:val="24"/>
                <w:szCs w:val="24"/>
                <w:lang w:eastAsia="en-IN"/>
              </w:rPr>
              <w:t>1</w:t>
            </w:r>
            <w:r w:rsidR="004C7256">
              <w:rPr>
                <w:rFonts w:ascii="Arial" w:eastAsia="Times New Roman" w:hAnsi="Arial" w:cs="Arial"/>
                <w:color w:val="000000"/>
                <w:sz w:val="24"/>
                <w:szCs w:val="24"/>
                <w:lang w:eastAsia="en-IN"/>
              </w:rPr>
              <w:t>.</w:t>
            </w:r>
            <w:r w:rsidR="00DB6AF6">
              <w:rPr>
                <w:rFonts w:ascii="Arial" w:eastAsia="Times New Roman" w:hAnsi="Arial" w:cs="Arial"/>
                <w:b/>
                <w:bCs/>
                <w:color w:val="000000"/>
                <w:sz w:val="24"/>
                <w:szCs w:val="24"/>
                <w:lang w:eastAsia="en-IN"/>
              </w:rPr>
              <w:t xml:space="preserve">Name Of Farmer </w:t>
            </w:r>
            <w:r w:rsidR="001E269D">
              <w:rPr>
                <w:rFonts w:ascii="Arial" w:eastAsia="Times New Roman" w:hAnsi="Arial" w:cs="Arial"/>
                <w:b/>
                <w:bCs/>
                <w:color w:val="000000"/>
                <w:sz w:val="24"/>
                <w:szCs w:val="24"/>
                <w:lang w:eastAsia="en-IN"/>
              </w:rPr>
              <w:t>S</w:t>
            </w:r>
            <w:r w:rsidR="0093444C">
              <w:rPr>
                <w:rFonts w:ascii="Arial" w:eastAsia="Times New Roman" w:hAnsi="Arial" w:cs="Arial"/>
                <w:b/>
                <w:bCs/>
                <w:color w:val="000000"/>
                <w:sz w:val="24"/>
                <w:szCs w:val="24"/>
                <w:lang w:eastAsia="en-IN"/>
              </w:rPr>
              <w:t>ri Srinivas B R</w:t>
            </w:r>
            <w:r w:rsidR="00173020">
              <w:rPr>
                <w:rFonts w:ascii="Arial" w:eastAsia="Times New Roman" w:hAnsi="Arial" w:cs="Arial"/>
                <w:b/>
                <w:bCs/>
                <w:color w:val="000000"/>
                <w:sz w:val="24"/>
                <w:szCs w:val="24"/>
                <w:lang w:eastAsia="en-IN"/>
              </w:rPr>
              <w:t>,</w:t>
            </w:r>
            <w:r w:rsidR="0093444C">
              <w:rPr>
                <w:rFonts w:ascii="Arial" w:eastAsia="Times New Roman" w:hAnsi="Arial" w:cs="Arial"/>
                <w:b/>
                <w:bCs/>
                <w:color w:val="000000"/>
                <w:sz w:val="24"/>
                <w:szCs w:val="24"/>
                <w:lang w:eastAsia="en-IN"/>
              </w:rPr>
              <w:t>Age 24 years,S/o T Ramachandra,#1213/134</w:t>
            </w:r>
            <w:r w:rsidR="000B693A">
              <w:rPr>
                <w:rFonts w:ascii="Arial" w:eastAsia="Times New Roman" w:hAnsi="Arial" w:cs="Arial"/>
                <w:b/>
                <w:bCs/>
                <w:color w:val="000000"/>
                <w:sz w:val="24"/>
                <w:szCs w:val="24"/>
                <w:lang w:eastAsia="en-IN"/>
              </w:rPr>
              <w:t>,</w:t>
            </w:r>
            <w:r w:rsidR="0093444C">
              <w:rPr>
                <w:rFonts w:ascii="Arial" w:eastAsia="Times New Roman" w:hAnsi="Arial" w:cs="Arial"/>
                <w:b/>
                <w:bCs/>
                <w:color w:val="000000"/>
                <w:sz w:val="24"/>
                <w:szCs w:val="24"/>
                <w:lang w:eastAsia="en-IN"/>
              </w:rPr>
              <w:t>Jaynagar B Block,Nittuvalli,Davanagere,</w:t>
            </w:r>
            <w:r w:rsidR="00D100B2">
              <w:rPr>
                <w:rFonts w:ascii="Arial" w:eastAsia="Times New Roman" w:hAnsi="Arial" w:cs="Arial"/>
                <w:color w:val="000000"/>
                <w:sz w:val="24"/>
                <w:szCs w:val="24"/>
                <w:lang w:eastAsia="en-IN"/>
              </w:rPr>
              <w:t>S</w:t>
            </w:r>
            <w:r w:rsidR="0093444C">
              <w:rPr>
                <w:rFonts w:ascii="Arial" w:eastAsia="Times New Roman" w:hAnsi="Arial" w:cs="Arial"/>
                <w:color w:val="000000"/>
                <w:sz w:val="24"/>
                <w:szCs w:val="24"/>
                <w:lang w:eastAsia="en-IN"/>
              </w:rPr>
              <w:t>tate  Karnataka</w:t>
            </w:r>
            <w:r w:rsidR="000E51A5">
              <w:rPr>
                <w:rFonts w:ascii="Arial" w:eastAsia="Times New Roman" w:hAnsi="Arial" w:cs="Arial"/>
                <w:color w:val="000000"/>
                <w:sz w:val="24"/>
                <w:szCs w:val="24"/>
                <w:lang w:eastAsia="en-IN"/>
              </w:rPr>
              <w:t xml:space="preserve"> - 583229</w:t>
            </w:r>
            <w:r w:rsidR="00D100B2">
              <w:rPr>
                <w:rFonts w:ascii="Arial" w:eastAsia="Times New Roman" w:hAnsi="Arial" w:cs="Arial"/>
                <w:color w:val="000000"/>
                <w:sz w:val="24"/>
                <w:szCs w:val="24"/>
                <w:lang w:eastAsia="en-IN"/>
              </w:rPr>
              <w:t xml:space="preserve"> </w:t>
            </w:r>
            <w:r w:rsidRPr="0041361A">
              <w:rPr>
                <w:rFonts w:ascii="Arial" w:eastAsia="Times New Roman" w:hAnsi="Arial" w:cs="Arial"/>
                <w:color w:val="000000"/>
                <w:sz w:val="24"/>
                <w:szCs w:val="24"/>
                <w:lang w:eastAsia="en-IN"/>
              </w:rPr>
              <w:t xml:space="preserve">herein after called the party of the First part (which expression shall unless repugnant to the context or </w:t>
            </w:r>
            <w:r w:rsidR="00024A0C">
              <w:rPr>
                <w:rFonts w:ascii="Arial" w:eastAsia="Times New Roman" w:hAnsi="Arial" w:cs="Arial"/>
                <w:color w:val="000000"/>
                <w:sz w:val="24"/>
                <w:szCs w:val="24"/>
                <w:lang w:eastAsia="en-IN"/>
              </w:rPr>
              <w:t xml:space="preserve">meaning thereof mean and include </w:t>
            </w:r>
            <w:r w:rsidRPr="0041361A">
              <w:rPr>
                <w:rFonts w:ascii="Arial" w:eastAsia="Times New Roman" w:hAnsi="Arial" w:cs="Arial"/>
                <w:color w:val="000000"/>
                <w:sz w:val="24"/>
                <w:szCs w:val="24"/>
                <w:lang w:eastAsia="en-IN"/>
              </w:rPr>
              <w:t xml:space="preserve">his heirs, executors, administrators and assigns) of the one part, and </w:t>
            </w:r>
            <w:r w:rsidRPr="0041361A">
              <w:rPr>
                <w:rFonts w:ascii="Arial" w:eastAsia="Times New Roman" w:hAnsi="Arial" w:cs="Arial"/>
                <w:b/>
                <w:color w:val="000000"/>
                <w:sz w:val="24"/>
                <w:szCs w:val="24"/>
                <w:lang w:eastAsia="en-IN"/>
              </w:rPr>
              <w:t xml:space="preserve">M/s. </w:t>
            </w:r>
            <w:r w:rsidR="007C7EB6">
              <w:rPr>
                <w:rFonts w:ascii="Arial" w:eastAsia="Times New Roman" w:hAnsi="Arial" w:cs="Arial"/>
                <w:b/>
                <w:color w:val="000000"/>
                <w:sz w:val="24"/>
                <w:szCs w:val="24"/>
                <w:lang w:eastAsia="en-IN"/>
              </w:rPr>
              <w:t>CROPCITY AGROVET PVT. LTD</w:t>
            </w:r>
            <w:r w:rsidRPr="0041361A">
              <w:rPr>
                <w:rFonts w:ascii="Arial" w:eastAsia="Times New Roman" w:hAnsi="Arial" w:cs="Arial"/>
                <w:color w:val="000000"/>
                <w:sz w:val="24"/>
                <w:szCs w:val="24"/>
                <w:lang w:eastAsia="en-IN"/>
              </w:rPr>
              <w:t xml:space="preserve">, incorporated under the provisions of </w:t>
            </w:r>
            <w:r w:rsidR="007C7EB6">
              <w:rPr>
                <w:rFonts w:ascii="Arial" w:eastAsia="Times New Roman" w:hAnsi="Arial" w:cs="Arial"/>
                <w:color w:val="000000"/>
                <w:sz w:val="24"/>
                <w:szCs w:val="24"/>
                <w:lang w:eastAsia="en-IN"/>
              </w:rPr>
              <w:t>Company</w:t>
            </w:r>
            <w:r w:rsidRPr="0041361A">
              <w:rPr>
                <w:rFonts w:ascii="Arial" w:eastAsia="Times New Roman" w:hAnsi="Arial" w:cs="Arial"/>
                <w:color w:val="000000"/>
                <w:sz w:val="24"/>
                <w:szCs w:val="24"/>
                <w:lang w:eastAsia="en-IN"/>
              </w:rPr>
              <w:t xml:space="preserve"> Act-20</w:t>
            </w:r>
            <w:r w:rsidR="007C7EB6">
              <w:rPr>
                <w:rFonts w:ascii="Arial" w:eastAsia="Times New Roman" w:hAnsi="Arial" w:cs="Arial"/>
                <w:color w:val="000000"/>
                <w:sz w:val="24"/>
                <w:szCs w:val="24"/>
                <w:lang w:eastAsia="en-IN"/>
              </w:rPr>
              <w:t>13</w:t>
            </w:r>
            <w:r w:rsidRPr="0041361A">
              <w:rPr>
                <w:rFonts w:ascii="Arial" w:eastAsia="Times New Roman" w:hAnsi="Arial" w:cs="Arial"/>
                <w:color w:val="000000"/>
                <w:sz w:val="24"/>
                <w:szCs w:val="24"/>
                <w:lang w:eastAsia="en-IN"/>
              </w:rPr>
              <w:t xml:space="preserve"> and having its registered office at </w:t>
            </w:r>
            <w:r w:rsidRPr="0041361A">
              <w:rPr>
                <w:rFonts w:ascii="Arial" w:eastAsia="Times New Roman" w:hAnsi="Arial" w:cs="Arial"/>
                <w:color w:val="000000"/>
                <w:sz w:val="24"/>
                <w:szCs w:val="24"/>
                <w:lang w:eastAsia="en-IN"/>
              </w:rPr>
              <w:lastRenderedPageBreak/>
              <w:t>Bazar Bhogaon, Tal-Panhala, Dist- Kolhapur, Maharastra - 416205 herein after called the party of the Second part (which expression shall unless repugnant to the context or meaning thereof mean and include its successors and assigns) of the other part.</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Party of the Se</w:t>
            </w:r>
            <w:r w:rsidR="005275EE" w:rsidRPr="0041361A">
              <w:rPr>
                <w:rFonts w:ascii="Arial" w:eastAsia="Times New Roman" w:hAnsi="Arial" w:cs="Arial"/>
                <w:color w:val="000000"/>
                <w:sz w:val="24"/>
                <w:szCs w:val="24"/>
                <w:lang w:eastAsia="en-IN"/>
              </w:rPr>
              <w:t xml:space="preserve">cond part to propose the First </w:t>
            </w:r>
            <w:r w:rsidR="00C45126">
              <w:rPr>
                <w:rFonts w:ascii="Arial" w:eastAsia="Times New Roman" w:hAnsi="Arial" w:cs="Arial"/>
                <w:color w:val="000000"/>
                <w:sz w:val="24"/>
                <w:szCs w:val="24"/>
                <w:lang w:eastAsia="en-IN"/>
              </w:rPr>
              <w:t xml:space="preserve">part for this project </w:t>
            </w:r>
            <w:r w:rsidR="00B860FE">
              <w:rPr>
                <w:rFonts w:ascii="Arial" w:eastAsia="Times New Roman" w:hAnsi="Arial" w:cs="Arial"/>
                <w:color w:val="000000"/>
                <w:sz w:val="24"/>
                <w:szCs w:val="24"/>
                <w:lang w:eastAsia="en-IN"/>
              </w:rPr>
              <w:t xml:space="preserve">produce </w:t>
            </w:r>
            <w:r w:rsidR="00C45126">
              <w:rPr>
                <w:rFonts w:ascii="Arial" w:eastAsia="Times New Roman" w:hAnsi="Arial" w:cs="Arial"/>
                <w:color w:val="000000"/>
                <w:sz w:val="24"/>
                <w:szCs w:val="24"/>
                <w:lang w:eastAsia="en-IN"/>
              </w:rPr>
              <w:t>production through Mahogany Tree plantation and  h</w:t>
            </w:r>
            <w:r w:rsidRPr="0041361A">
              <w:rPr>
                <w:rFonts w:ascii="Arial" w:eastAsia="Times New Roman" w:hAnsi="Arial" w:cs="Arial"/>
                <w:color w:val="000000"/>
                <w:sz w:val="24"/>
                <w:szCs w:val="24"/>
                <w:lang w:eastAsia="en-IN"/>
              </w:rPr>
              <w:t>erein after called</w:t>
            </w:r>
            <w:r w:rsidR="00C45126">
              <w:rPr>
                <w:rFonts w:ascii="Arial" w:eastAsia="Times New Roman" w:hAnsi="Arial" w:cs="Arial"/>
                <w:color w:val="000000"/>
                <w:sz w:val="24"/>
                <w:szCs w:val="24"/>
                <w:lang w:eastAsia="en-IN"/>
              </w:rPr>
              <w:t xml:space="preserve"> as the agriculture produce</w:t>
            </w:r>
            <w:r w:rsidR="00B75D4B">
              <w:rPr>
                <w:rFonts w:ascii="Arial" w:eastAsia="Times New Roman" w:hAnsi="Arial" w:cs="Arial"/>
                <w:color w:val="000000"/>
                <w:sz w:val="24"/>
                <w:szCs w:val="24"/>
                <w:lang w:eastAsia="en-IN"/>
              </w:rPr>
              <w:t>,</w:t>
            </w:r>
            <w:r w:rsidR="00C45126">
              <w:rPr>
                <w:rFonts w:ascii="Arial" w:eastAsia="Times New Roman" w:hAnsi="Arial" w:cs="Arial"/>
                <w:color w:val="000000"/>
                <w:sz w:val="24"/>
                <w:szCs w:val="24"/>
                <w:lang w:eastAsia="en-IN"/>
              </w:rPr>
              <w:t xml:space="preserve"> to be derived from the plantation</w:t>
            </w:r>
            <w:r w:rsidRPr="0041361A">
              <w:rPr>
                <w:rFonts w:ascii="Arial" w:eastAsia="Times New Roman" w:hAnsi="Arial" w:cs="Arial"/>
                <w:color w:val="000000"/>
                <w:sz w:val="24"/>
                <w:szCs w:val="24"/>
                <w:lang w:eastAsia="en-IN"/>
              </w:rPr>
              <w:t xml:space="preserve"> </w:t>
            </w:r>
          </w:p>
          <w:p w:rsidR="00531B27" w:rsidRDefault="00531B27">
            <w:pPr>
              <w:spacing w:before="100" w:beforeAutospacing="1" w:after="100" w:afterAutospacing="1" w:line="240" w:lineRule="auto"/>
              <w:jc w:val="both"/>
              <w:rPr>
                <w:rFonts w:ascii="Arial" w:eastAsia="Times New Roman" w:hAnsi="Arial" w:cs="Arial"/>
                <w:color w:val="000000"/>
                <w:sz w:val="24"/>
                <w:szCs w:val="24"/>
                <w:lang w:eastAsia="en-IN"/>
              </w:rPr>
            </w:pPr>
          </w:p>
          <w:p w:rsidR="00531B27" w:rsidRDefault="00531B27">
            <w:pPr>
              <w:spacing w:before="100" w:beforeAutospacing="1" w:after="100" w:afterAutospacing="1" w:line="240" w:lineRule="auto"/>
              <w:jc w:val="both"/>
              <w:rPr>
                <w:rFonts w:ascii="Arial" w:eastAsia="Times New Roman" w:hAnsi="Arial" w:cs="Arial"/>
                <w:color w:val="000000"/>
                <w:sz w:val="24"/>
                <w:szCs w:val="24"/>
                <w:lang w:eastAsia="en-IN"/>
              </w:rPr>
            </w:pPr>
          </w:p>
          <w:p w:rsidR="00531B27" w:rsidRDefault="00531B27">
            <w:pPr>
              <w:spacing w:before="100" w:beforeAutospacing="1" w:after="100" w:afterAutospacing="1" w:line="240" w:lineRule="auto"/>
              <w:jc w:val="both"/>
              <w:rPr>
                <w:rFonts w:ascii="Arial" w:eastAsia="Times New Roman" w:hAnsi="Arial" w:cs="Arial"/>
                <w:color w:val="000000"/>
                <w:sz w:val="24"/>
                <w:szCs w:val="24"/>
                <w:lang w:eastAsia="en-IN"/>
              </w:rPr>
            </w:pPr>
          </w:p>
          <w:p w:rsidR="0041475B" w:rsidRPr="0041361A" w:rsidRDefault="00732FA4">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 xml:space="preserve">          T</w:t>
            </w:r>
            <w:r w:rsidR="00986D2D" w:rsidRPr="0041361A">
              <w:rPr>
                <w:rFonts w:ascii="Arial" w:eastAsia="Times New Roman" w:hAnsi="Arial" w:cs="Arial"/>
                <w:color w:val="000000"/>
                <w:sz w:val="24"/>
                <w:szCs w:val="24"/>
                <w:lang w:eastAsia="en-IN"/>
              </w:rPr>
              <w:t>he following particulars.</w:t>
            </w:r>
            <w:r w:rsidR="00F17A3E" w:rsidRPr="0041361A">
              <w:rPr>
                <w:rFonts w:ascii="Arial" w:eastAsia="Times New Roman" w:hAnsi="Arial" w:cs="Arial"/>
                <w:color w:val="000000"/>
                <w:sz w:val="24"/>
                <w:szCs w:val="24"/>
                <w:lang w:eastAsia="en-IN"/>
              </w:rPr>
              <w:t xml:space="preserve"> WHEREAS the party of the First part is the owner/ cultivator of the agricultural land bearing</w:t>
            </w:r>
          </w:p>
          <w:tbl>
            <w:tblPr>
              <w:tblW w:w="8930" w:type="dxa"/>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4A0"/>
            </w:tblPr>
            <w:tblGrid>
              <w:gridCol w:w="1621"/>
              <w:gridCol w:w="947"/>
              <w:gridCol w:w="2302"/>
              <w:gridCol w:w="2165"/>
              <w:gridCol w:w="1895"/>
            </w:tblGrid>
            <w:tr w:rsidR="0041475B" w:rsidRPr="0041361A" w:rsidTr="00A16167">
              <w:trPr>
                <w:trHeight w:val="1033"/>
                <w:tblCellSpacing w:w="5" w:type="dxa"/>
              </w:trPr>
              <w:tc>
                <w:tcPr>
                  <w:tcW w:w="1606" w:type="dxa"/>
                </w:tcPr>
                <w:p w:rsidR="0041475B" w:rsidRPr="00563634" w:rsidRDefault="00986D2D" w:rsidP="00563634">
                  <w:pPr>
                    <w:spacing w:before="100" w:beforeAutospacing="1" w:after="100" w:afterAutospacing="1" w:line="240" w:lineRule="auto"/>
                    <w:jc w:val="center"/>
                    <w:rPr>
                      <w:rFonts w:ascii="Arial" w:eastAsia="Times New Roman" w:hAnsi="Arial" w:cs="Arial"/>
                      <w:b/>
                      <w:sz w:val="24"/>
                      <w:szCs w:val="24"/>
                      <w:lang w:eastAsia="en-IN"/>
                    </w:rPr>
                  </w:pPr>
                  <w:r w:rsidRPr="0041361A">
                    <w:rPr>
                      <w:rFonts w:ascii="Arial" w:eastAsia="Times New Roman" w:hAnsi="Arial" w:cs="Arial"/>
                      <w:b/>
                      <w:color w:val="000000"/>
                      <w:sz w:val="24"/>
                      <w:szCs w:val="24"/>
                      <w:lang w:eastAsia="en-IN"/>
                    </w:rPr>
                    <w:t>Villag</w:t>
                  </w:r>
                  <w:r w:rsidR="00563634">
                    <w:rPr>
                      <w:rFonts w:ascii="Arial" w:eastAsia="Times New Roman" w:hAnsi="Arial" w:cs="Arial"/>
                      <w:b/>
                      <w:color w:val="000000"/>
                      <w:sz w:val="24"/>
                      <w:szCs w:val="24"/>
                      <w:lang w:eastAsia="en-IN"/>
                    </w:rPr>
                    <w:t>e</w:t>
                  </w:r>
                </w:p>
              </w:tc>
              <w:tc>
                <w:tcPr>
                  <w:tcW w:w="937" w:type="dxa"/>
                </w:tcPr>
                <w:p w:rsidR="0041475B" w:rsidRPr="0041361A" w:rsidRDefault="00986D2D">
                  <w:pPr>
                    <w:spacing w:before="100" w:beforeAutospacing="1" w:after="100" w:afterAutospacing="1" w:line="240" w:lineRule="auto"/>
                    <w:jc w:val="center"/>
                    <w:rPr>
                      <w:rFonts w:ascii="Arial" w:eastAsia="Times New Roman" w:hAnsi="Arial" w:cs="Arial"/>
                      <w:b/>
                      <w:sz w:val="24"/>
                      <w:szCs w:val="24"/>
                      <w:lang w:eastAsia="en-IN"/>
                    </w:rPr>
                  </w:pPr>
                  <w:r w:rsidRPr="0041361A">
                    <w:rPr>
                      <w:rFonts w:ascii="Arial" w:eastAsia="Times New Roman" w:hAnsi="Arial" w:cs="Arial"/>
                      <w:b/>
                      <w:color w:val="000000"/>
                      <w:sz w:val="24"/>
                      <w:szCs w:val="24"/>
                      <w:lang w:eastAsia="en-IN"/>
                    </w:rPr>
                    <w:t>Survey No.</w:t>
                  </w:r>
                </w:p>
              </w:tc>
              <w:tc>
                <w:tcPr>
                  <w:tcW w:w="2292" w:type="dxa"/>
                </w:tcPr>
                <w:p w:rsidR="0041475B" w:rsidRPr="0041361A" w:rsidRDefault="00986D2D">
                  <w:pPr>
                    <w:spacing w:before="100" w:beforeAutospacing="1" w:after="100" w:afterAutospacing="1" w:line="240" w:lineRule="auto"/>
                    <w:jc w:val="center"/>
                    <w:rPr>
                      <w:rFonts w:ascii="Arial" w:eastAsia="Times New Roman" w:hAnsi="Arial" w:cs="Arial"/>
                      <w:b/>
                      <w:sz w:val="24"/>
                      <w:szCs w:val="24"/>
                      <w:lang w:eastAsia="en-IN"/>
                    </w:rPr>
                  </w:pPr>
                  <w:r w:rsidRPr="0041361A">
                    <w:rPr>
                      <w:rFonts w:ascii="Arial" w:eastAsia="Times New Roman" w:hAnsi="Arial" w:cs="Arial"/>
                      <w:b/>
                      <w:color w:val="000000"/>
                      <w:sz w:val="24"/>
                      <w:szCs w:val="24"/>
                      <w:lang w:eastAsia="en-IN"/>
                    </w:rPr>
                    <w:t>Area in Hectare</w:t>
                  </w:r>
                </w:p>
              </w:tc>
              <w:tc>
                <w:tcPr>
                  <w:tcW w:w="2155" w:type="dxa"/>
                </w:tcPr>
                <w:p w:rsidR="0041475B" w:rsidRPr="0041361A" w:rsidRDefault="00A444D1">
                  <w:pPr>
                    <w:spacing w:before="100" w:beforeAutospacing="1" w:after="100" w:afterAutospacing="1" w:line="240" w:lineRule="auto"/>
                    <w:jc w:val="center"/>
                    <w:rPr>
                      <w:rFonts w:ascii="Arial" w:eastAsia="Times New Roman" w:hAnsi="Arial" w:cs="Arial"/>
                      <w:b/>
                      <w:sz w:val="24"/>
                      <w:szCs w:val="24"/>
                      <w:lang w:eastAsia="en-IN"/>
                    </w:rPr>
                  </w:pPr>
                  <w:r w:rsidRPr="0041361A">
                    <w:rPr>
                      <w:rFonts w:ascii="Arial" w:eastAsia="Times New Roman" w:hAnsi="Arial" w:cs="Arial"/>
                      <w:b/>
                      <w:color w:val="000000"/>
                      <w:sz w:val="24"/>
                      <w:szCs w:val="24"/>
                      <w:lang w:eastAsia="en-IN"/>
                    </w:rPr>
                    <w:t>Taluka</w:t>
                  </w:r>
                  <w:r w:rsidR="00DB6AF6">
                    <w:rPr>
                      <w:rFonts w:ascii="Arial" w:eastAsia="Times New Roman" w:hAnsi="Arial" w:cs="Arial"/>
                      <w:b/>
                      <w:color w:val="000000"/>
                      <w:sz w:val="24"/>
                      <w:szCs w:val="24"/>
                      <w:lang w:eastAsia="en-IN"/>
                    </w:rPr>
                    <w:t xml:space="preserve"> </w:t>
                  </w:r>
                  <w:r w:rsidR="00986D2D" w:rsidRPr="0041361A">
                    <w:rPr>
                      <w:rFonts w:ascii="Arial" w:eastAsia="Times New Roman" w:hAnsi="Arial" w:cs="Arial"/>
                      <w:b/>
                      <w:color w:val="000000"/>
                      <w:sz w:val="24"/>
                      <w:szCs w:val="24"/>
                      <w:lang w:eastAsia="en-IN"/>
                    </w:rPr>
                    <w:t>&amp; Dist.</w:t>
                  </w:r>
                </w:p>
              </w:tc>
              <w:tc>
                <w:tcPr>
                  <w:tcW w:w="1880" w:type="dxa"/>
                </w:tcPr>
                <w:p w:rsidR="0041475B" w:rsidRPr="0041361A" w:rsidRDefault="00986D2D">
                  <w:pPr>
                    <w:spacing w:before="100" w:beforeAutospacing="1" w:after="100" w:afterAutospacing="1" w:line="240" w:lineRule="auto"/>
                    <w:jc w:val="center"/>
                    <w:rPr>
                      <w:rFonts w:ascii="Arial" w:eastAsia="Times New Roman" w:hAnsi="Arial" w:cs="Arial"/>
                      <w:b/>
                      <w:sz w:val="24"/>
                      <w:szCs w:val="24"/>
                      <w:lang w:eastAsia="en-IN"/>
                    </w:rPr>
                  </w:pPr>
                  <w:r w:rsidRPr="0041361A">
                    <w:rPr>
                      <w:rFonts w:ascii="Arial" w:eastAsia="Times New Roman" w:hAnsi="Arial" w:cs="Arial"/>
                      <w:b/>
                      <w:color w:val="000000"/>
                      <w:sz w:val="24"/>
                      <w:szCs w:val="24"/>
                      <w:lang w:eastAsia="en-IN"/>
                    </w:rPr>
                    <w:t>State</w:t>
                  </w:r>
                </w:p>
              </w:tc>
            </w:tr>
            <w:tr w:rsidR="0041475B" w:rsidRPr="0041361A" w:rsidTr="00A16167">
              <w:trPr>
                <w:trHeight w:val="517"/>
                <w:tblCellSpacing w:w="5" w:type="dxa"/>
              </w:trPr>
              <w:tc>
                <w:tcPr>
                  <w:tcW w:w="1606" w:type="dxa"/>
                </w:tcPr>
                <w:p w:rsidR="00A179FD" w:rsidRPr="0041361A" w:rsidRDefault="0093444C" w:rsidP="00860474">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Baggenahalli</w:t>
                  </w:r>
                </w:p>
              </w:tc>
              <w:tc>
                <w:tcPr>
                  <w:tcW w:w="937" w:type="dxa"/>
                </w:tcPr>
                <w:p w:rsidR="00A81BDD" w:rsidRPr="0041361A" w:rsidRDefault="0093444C" w:rsidP="00E57DA6">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7/P</w:t>
                  </w:r>
                </w:p>
              </w:tc>
              <w:tc>
                <w:tcPr>
                  <w:tcW w:w="2292" w:type="dxa"/>
                </w:tcPr>
                <w:p w:rsidR="004A0D5F" w:rsidRPr="00A8321D" w:rsidRDefault="0093444C" w:rsidP="00A8321D">
                  <w:pPr>
                    <w:spacing w:after="0" w:line="240" w:lineRule="auto"/>
                    <w:rPr>
                      <w:rFonts w:ascii="Arial" w:eastAsia="Times New Roman" w:hAnsi="Arial" w:cs="Arial"/>
                      <w:sz w:val="24"/>
                      <w:szCs w:val="24"/>
                      <w:lang w:eastAsia="en-IN"/>
                    </w:rPr>
                  </w:pPr>
                  <w:r w:rsidRPr="0093444C">
                    <w:rPr>
                      <w:rFonts w:ascii="Arial" w:eastAsia="Times New Roman" w:hAnsi="Arial" w:cs="Arial"/>
                      <w:sz w:val="24"/>
                      <w:szCs w:val="24"/>
                      <w:lang w:eastAsia="en-IN"/>
                    </w:rPr>
                    <w:t>0.404686</w:t>
                  </w:r>
                </w:p>
              </w:tc>
              <w:tc>
                <w:tcPr>
                  <w:tcW w:w="2155" w:type="dxa"/>
                </w:tcPr>
                <w:p w:rsidR="002456A2" w:rsidRPr="0041361A" w:rsidRDefault="0093444C" w:rsidP="007C7C3C">
                  <w:p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Jagalur</w:t>
                  </w:r>
                  <w:r w:rsidR="00DB6AF6">
                    <w:rPr>
                      <w:rFonts w:ascii="Arial" w:eastAsia="Times New Roman" w:hAnsi="Arial" w:cs="Arial"/>
                      <w:color w:val="000000"/>
                      <w:sz w:val="24"/>
                      <w:szCs w:val="24"/>
                      <w:lang w:eastAsia="en-IN"/>
                    </w:rPr>
                    <w:t xml:space="preserve">                                                                                                       &amp; </w:t>
                  </w:r>
                  <w:r>
                    <w:rPr>
                      <w:rFonts w:ascii="Arial" w:eastAsia="Times New Roman" w:hAnsi="Arial" w:cs="Arial"/>
                      <w:color w:val="000000"/>
                      <w:sz w:val="24"/>
                      <w:szCs w:val="24"/>
                      <w:lang w:eastAsia="en-IN"/>
                    </w:rPr>
                    <w:t>Davanagere</w:t>
                  </w:r>
                </w:p>
              </w:tc>
              <w:tc>
                <w:tcPr>
                  <w:tcW w:w="1880" w:type="dxa"/>
                </w:tcPr>
                <w:p w:rsidR="0041475B" w:rsidRPr="0041361A" w:rsidRDefault="00DB6AF6" w:rsidP="00DB6AF6">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Karnataka</w:t>
                  </w:r>
                </w:p>
              </w:tc>
            </w:tr>
          </w:tbl>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AND WHEREAS, the party of the Second part is trading in agricultural produce and also providing technical know-how in respect of land preparation, nursery, fertilization, pest management, irrigation, harvesting and alike things</w:t>
            </w:r>
            <w:r w:rsidR="00B75D4B">
              <w:rPr>
                <w:rFonts w:ascii="Arial" w:eastAsia="Times New Roman" w:hAnsi="Arial" w:cs="Arial"/>
                <w:color w:val="000000"/>
                <w:sz w:val="24"/>
                <w:szCs w:val="24"/>
                <w:lang w:eastAsia="en-IN"/>
              </w:rPr>
              <w:t xml:space="preserve">, </w:t>
            </w:r>
            <w:r w:rsidR="00C45126">
              <w:rPr>
                <w:rFonts w:ascii="Arial" w:eastAsia="Times New Roman" w:hAnsi="Arial" w:cs="Arial"/>
                <w:color w:val="000000"/>
                <w:sz w:val="24"/>
                <w:szCs w:val="24"/>
                <w:lang w:eastAsia="en-IN"/>
              </w:rPr>
              <w:t>to enhance; its product</w:t>
            </w:r>
            <w:r w:rsidR="00B75D4B">
              <w:rPr>
                <w:rFonts w:ascii="Arial" w:eastAsia="Times New Roman" w:hAnsi="Arial" w:cs="Arial"/>
                <w:color w:val="000000"/>
                <w:sz w:val="24"/>
                <w:szCs w:val="24"/>
                <w:lang w:eastAsia="en-IN"/>
              </w:rPr>
              <w:t>i</w:t>
            </w:r>
            <w:r w:rsidR="00C45126">
              <w:rPr>
                <w:rFonts w:ascii="Arial" w:eastAsia="Times New Roman" w:hAnsi="Arial" w:cs="Arial"/>
                <w:color w:val="000000"/>
                <w:sz w:val="24"/>
                <w:szCs w:val="24"/>
                <w:lang w:eastAsia="en-IN"/>
              </w:rPr>
              <w:t>vity.</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AND WHEREAS the party of the Second</w:t>
            </w:r>
            <w:r w:rsidR="00C45126">
              <w:rPr>
                <w:rFonts w:ascii="Arial" w:eastAsia="Times New Roman" w:hAnsi="Arial" w:cs="Arial"/>
                <w:color w:val="000000"/>
                <w:sz w:val="24"/>
                <w:szCs w:val="24"/>
                <w:lang w:eastAsia="en-IN"/>
              </w:rPr>
              <w:t xml:space="preserve"> part is </w:t>
            </w:r>
            <w:r w:rsidR="00B75D4B">
              <w:rPr>
                <w:rFonts w:ascii="Arial" w:eastAsia="Times New Roman" w:hAnsi="Arial" w:cs="Arial"/>
                <w:color w:val="000000"/>
                <w:sz w:val="24"/>
                <w:szCs w:val="24"/>
                <w:lang w:eastAsia="en-IN"/>
              </w:rPr>
              <w:t>i</w:t>
            </w:r>
            <w:r w:rsidR="00C45126">
              <w:rPr>
                <w:rFonts w:ascii="Arial" w:eastAsia="Times New Roman" w:hAnsi="Arial" w:cs="Arial"/>
                <w:color w:val="000000"/>
                <w:sz w:val="24"/>
                <w:szCs w:val="24"/>
                <w:lang w:eastAsia="en-IN"/>
              </w:rPr>
              <w:t>nterested in the production</w:t>
            </w:r>
            <w:r w:rsidRPr="0041361A">
              <w:rPr>
                <w:rFonts w:ascii="Arial" w:eastAsia="Times New Roman" w:hAnsi="Arial" w:cs="Arial"/>
                <w:color w:val="000000"/>
                <w:sz w:val="24"/>
                <w:szCs w:val="24"/>
                <w:lang w:eastAsia="en-IN"/>
              </w:rPr>
              <w:t xml:space="preserve"> of the agricultural produce more particularly mentioned in Schedule-I hereto annexed and at the request of the party of the Second part, party of the First part has agreed to cultivate and produce the items of agricultural produce mentioned in the schedule-I hereto annexed.</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AND WHEREAS the parti</w:t>
            </w:r>
            <w:r w:rsidR="00C45126">
              <w:rPr>
                <w:rFonts w:ascii="Arial" w:eastAsia="Times New Roman" w:hAnsi="Arial" w:cs="Arial"/>
                <w:color w:val="000000"/>
                <w:sz w:val="24"/>
                <w:szCs w:val="24"/>
                <w:lang w:eastAsia="en-IN"/>
              </w:rPr>
              <w:t>es hereto have agreed to ad</w:t>
            </w:r>
            <w:r w:rsidRPr="0041361A">
              <w:rPr>
                <w:rFonts w:ascii="Arial" w:eastAsia="Times New Roman" w:hAnsi="Arial" w:cs="Arial"/>
                <w:color w:val="000000"/>
                <w:sz w:val="24"/>
                <w:szCs w:val="24"/>
                <w:lang w:eastAsia="en-IN"/>
              </w:rPr>
              <w:t>duce in writing the terms and conditions in the manner hereinafter appearing.</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NOW, THESE PRESENCE WITNESSTH AND IT IS HEREBY AGREED BY AND BETWEEN THE PARTIES AS </w:t>
            </w:r>
            <w:r w:rsidR="007C7EB6" w:rsidRPr="0041361A">
              <w:rPr>
                <w:rFonts w:ascii="Arial" w:eastAsia="Times New Roman" w:hAnsi="Arial" w:cs="Arial"/>
                <w:color w:val="000000"/>
                <w:sz w:val="24"/>
                <w:szCs w:val="24"/>
                <w:lang w:eastAsia="en-IN"/>
              </w:rPr>
              <w:t>FOLLOWS:</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 :</w:t>
            </w:r>
          </w:p>
          <w:p w:rsidR="00C4586A" w:rsidRDefault="00986D2D" w:rsidP="00C4586A">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The party of the First part agrees to cultivate and produce and deliver to the party of the Second part and the party of the Second part agrees to buy from the p</w:t>
            </w:r>
            <w:r w:rsidR="00C45126">
              <w:rPr>
                <w:rFonts w:ascii="Arial" w:eastAsia="Times New Roman" w:hAnsi="Arial" w:cs="Arial"/>
                <w:color w:val="000000"/>
                <w:sz w:val="24"/>
                <w:szCs w:val="24"/>
                <w:lang w:eastAsia="en-IN"/>
              </w:rPr>
              <w:t>arty of the first part the products</w:t>
            </w:r>
            <w:r w:rsidRPr="0041361A">
              <w:rPr>
                <w:rFonts w:ascii="Arial" w:eastAsia="Times New Roman" w:hAnsi="Arial" w:cs="Arial"/>
                <w:color w:val="000000"/>
                <w:sz w:val="24"/>
                <w:szCs w:val="24"/>
                <w:lang w:eastAsia="en-IN"/>
              </w:rPr>
              <w:t xml:space="preserve"> of the agricultural produces particulars of the items, quality, quantity and price of the items are more particularly mentioned in the schedule-I hereto annexed.</w:t>
            </w:r>
          </w:p>
          <w:p w:rsidR="00C4586A" w:rsidRP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sidRPr="00C4586A">
              <w:rPr>
                <w:rFonts w:ascii="Arial" w:eastAsia="Times New Roman" w:hAnsi="Arial" w:cs="Arial"/>
                <w:color w:val="000000"/>
                <w:sz w:val="24"/>
                <w:szCs w:val="24"/>
                <w:lang w:eastAsia="en-IN"/>
              </w:rPr>
              <w:t>The First party is the land owner has to inevitably mention his / her nominee’s name and details,</w:t>
            </w:r>
            <w:r w:rsidR="00531B27">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or his legal heirs,</w:t>
            </w:r>
            <w:r w:rsidR="00B75D4B">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in case of any unavoidable situations,</w:t>
            </w:r>
            <w:r w:rsidR="00B75D4B">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 xml:space="preserve">or </w:t>
            </w:r>
            <w:r w:rsidRPr="00C4586A">
              <w:rPr>
                <w:rFonts w:ascii="Arial" w:eastAsia="Times New Roman" w:hAnsi="Arial" w:cs="Arial"/>
                <w:color w:val="000000"/>
                <w:sz w:val="24"/>
                <w:szCs w:val="24"/>
                <w:lang w:eastAsia="en-IN"/>
              </w:rPr>
              <w:lastRenderedPageBreak/>
              <w:t>repurcussions,</w:t>
            </w:r>
            <w:r w:rsidR="00B75D4B">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 xml:space="preserve">or </w:t>
            </w:r>
            <w:r w:rsidR="00B75D4B" w:rsidRPr="00C4586A">
              <w:rPr>
                <w:rFonts w:ascii="Arial" w:eastAsia="Times New Roman" w:hAnsi="Arial" w:cs="Arial"/>
                <w:color w:val="000000"/>
                <w:sz w:val="24"/>
                <w:szCs w:val="24"/>
                <w:lang w:eastAsia="en-IN"/>
              </w:rPr>
              <w:t>abnormalities</w:t>
            </w:r>
            <w:r w:rsidRPr="00C4586A">
              <w:rPr>
                <w:rFonts w:ascii="Arial" w:eastAsia="Times New Roman" w:hAnsi="Arial" w:cs="Arial"/>
                <w:color w:val="000000"/>
                <w:sz w:val="24"/>
                <w:szCs w:val="24"/>
                <w:lang w:eastAsia="en-IN"/>
              </w:rPr>
              <w:t xml:space="preserve"> or exigencies,</w:t>
            </w:r>
            <w:r w:rsidR="00B75D4B">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to receive the amounts as per  the agreement,</w:t>
            </w:r>
            <w:r w:rsidR="00B75D4B">
              <w:rPr>
                <w:rFonts w:ascii="Arial" w:eastAsia="Times New Roman" w:hAnsi="Arial" w:cs="Arial"/>
                <w:color w:val="000000"/>
                <w:sz w:val="24"/>
                <w:szCs w:val="24"/>
                <w:lang w:eastAsia="en-IN"/>
              </w:rPr>
              <w:t xml:space="preserve"> </w:t>
            </w:r>
            <w:r w:rsidRPr="00C4586A">
              <w:rPr>
                <w:rFonts w:ascii="Arial" w:eastAsia="Times New Roman" w:hAnsi="Arial" w:cs="Arial"/>
                <w:color w:val="000000"/>
                <w:sz w:val="24"/>
                <w:szCs w:val="24"/>
                <w:lang w:eastAsia="en-IN"/>
              </w:rPr>
              <w:t>to avoid any further legal complications (specifically in case of land owner’s deceased situations)</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nominee’s full details are also to be furnished by the land owner at the time of this agreement,</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in the bank ac</w:t>
            </w:r>
            <w:r w:rsidR="00B75D4B">
              <w:rPr>
                <w:rFonts w:ascii="Arial" w:eastAsia="Times New Roman" w:hAnsi="Arial" w:cs="Arial"/>
                <w:color w:val="000000"/>
                <w:sz w:val="24"/>
                <w:szCs w:val="24"/>
                <w:lang w:eastAsia="en-IN"/>
              </w:rPr>
              <w:t>count also, with their due autho</w:t>
            </w:r>
            <w:r>
              <w:rPr>
                <w:rFonts w:ascii="Arial" w:eastAsia="Times New Roman" w:hAnsi="Arial" w:cs="Arial"/>
                <w:color w:val="000000"/>
                <w:sz w:val="24"/>
                <w:szCs w:val="24"/>
                <w:lang w:eastAsia="en-IN"/>
              </w:rPr>
              <w:t>risation w</w:t>
            </w:r>
            <w:r w:rsidR="00B75D4B">
              <w:rPr>
                <w:rFonts w:ascii="Arial" w:eastAsia="Times New Roman" w:hAnsi="Arial" w:cs="Arial"/>
                <w:color w:val="000000"/>
                <w:sz w:val="24"/>
                <w:szCs w:val="24"/>
                <w:lang w:eastAsia="en-IN"/>
              </w:rPr>
              <w:t>h</w:t>
            </w:r>
            <w:r>
              <w:rPr>
                <w:rFonts w:ascii="Arial" w:eastAsia="Times New Roman" w:hAnsi="Arial" w:cs="Arial"/>
                <w:color w:val="000000"/>
                <w:sz w:val="24"/>
                <w:szCs w:val="24"/>
                <w:lang w:eastAsia="en-IN"/>
              </w:rPr>
              <w:t>ich has t</w:t>
            </w:r>
            <w:r w:rsidR="00B75D4B">
              <w:rPr>
                <w:rFonts w:ascii="Arial" w:eastAsia="Times New Roman" w:hAnsi="Arial" w:cs="Arial"/>
                <w:color w:val="000000"/>
                <w:sz w:val="24"/>
                <w:szCs w:val="24"/>
                <w:lang w:eastAsia="en-IN"/>
              </w:rPr>
              <w:t>o be produc</w:t>
            </w:r>
            <w:r>
              <w:rPr>
                <w:rFonts w:ascii="Arial" w:eastAsia="Times New Roman" w:hAnsi="Arial" w:cs="Arial"/>
                <w:color w:val="000000"/>
                <w:sz w:val="24"/>
                <w:szCs w:val="24"/>
                <w:lang w:eastAsia="en-IN"/>
              </w:rPr>
              <w:t>ed as per this agreement</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Ac</w:t>
            </w:r>
            <w:r w:rsidR="00B75D4B">
              <w:rPr>
                <w:rFonts w:ascii="Arial" w:eastAsia="Times New Roman" w:hAnsi="Arial" w:cs="Arial"/>
                <w:color w:val="000000"/>
                <w:sz w:val="24"/>
                <w:szCs w:val="24"/>
                <w:lang w:eastAsia="en-IN"/>
              </w:rPr>
              <w:t>co</w:t>
            </w:r>
            <w:r>
              <w:rPr>
                <w:rFonts w:ascii="Arial" w:eastAsia="Times New Roman" w:hAnsi="Arial" w:cs="Arial"/>
                <w:color w:val="000000"/>
                <w:sz w:val="24"/>
                <w:szCs w:val="24"/>
                <w:lang w:eastAsia="en-IN"/>
              </w:rPr>
              <w:t>rdingly,</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the land owner,</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is the fir</w:t>
            </w:r>
            <w:r w:rsidR="00531B27">
              <w:rPr>
                <w:rFonts w:ascii="Arial" w:eastAsia="Times New Roman" w:hAnsi="Arial" w:cs="Arial"/>
                <w:color w:val="000000"/>
                <w:sz w:val="24"/>
                <w:szCs w:val="24"/>
                <w:lang w:eastAsia="en-IN"/>
              </w:rPr>
              <w:t>s</w:t>
            </w:r>
            <w:r>
              <w:rPr>
                <w:rFonts w:ascii="Arial" w:eastAsia="Times New Roman" w:hAnsi="Arial" w:cs="Arial"/>
                <w:color w:val="000000"/>
                <w:sz w:val="24"/>
                <w:szCs w:val="24"/>
                <w:lang w:eastAsia="en-IN"/>
              </w:rPr>
              <w:t>t party or nominee or his / her legal heir,</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will be credited the amounts directly to his mentioned account either online or by way of DD,</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the Mahogany produce sale amounts,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carbon credits incentives,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seed sale proceeds,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and advance payment,</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earmarked as per this agreement,</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perfectly.</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P</w:t>
            </w:r>
            <w:r w:rsidR="00B75D4B">
              <w:rPr>
                <w:rFonts w:ascii="Arial" w:eastAsia="Times New Roman" w:hAnsi="Arial" w:cs="Arial"/>
                <w:color w:val="000000"/>
                <w:sz w:val="24"/>
                <w:szCs w:val="24"/>
                <w:lang w:eastAsia="en-IN"/>
              </w:rPr>
              <w:t>a</w:t>
            </w:r>
            <w:r>
              <w:rPr>
                <w:rFonts w:ascii="Arial" w:eastAsia="Times New Roman" w:hAnsi="Arial" w:cs="Arial"/>
                <w:color w:val="000000"/>
                <w:sz w:val="24"/>
                <w:szCs w:val="24"/>
                <w:lang w:eastAsia="en-IN"/>
              </w:rPr>
              <w:t>rticul</w:t>
            </w:r>
            <w:r w:rsidR="00B75D4B">
              <w:rPr>
                <w:rFonts w:ascii="Arial" w:eastAsia="Times New Roman" w:hAnsi="Arial" w:cs="Arial"/>
                <w:color w:val="000000"/>
                <w:sz w:val="24"/>
                <w:szCs w:val="24"/>
                <w:lang w:eastAsia="en-IN"/>
              </w:rPr>
              <w:t>a</w:t>
            </w:r>
            <w:r>
              <w:rPr>
                <w:rFonts w:ascii="Arial" w:eastAsia="Times New Roman" w:hAnsi="Arial" w:cs="Arial"/>
                <w:color w:val="000000"/>
                <w:sz w:val="24"/>
                <w:szCs w:val="24"/>
                <w:lang w:eastAsia="en-IN"/>
              </w:rPr>
              <w:t>rly,</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it should be more specific and must invariably be noted by the fir</w:t>
            </w:r>
            <w:r w:rsidR="00B75D4B">
              <w:rPr>
                <w:rFonts w:ascii="Arial" w:eastAsia="Times New Roman" w:hAnsi="Arial" w:cs="Arial"/>
                <w:color w:val="000000"/>
                <w:sz w:val="24"/>
                <w:szCs w:val="24"/>
                <w:lang w:eastAsia="en-IN"/>
              </w:rPr>
              <w:t>s</w:t>
            </w:r>
            <w:r>
              <w:rPr>
                <w:rFonts w:ascii="Arial" w:eastAsia="Times New Roman" w:hAnsi="Arial" w:cs="Arial"/>
                <w:color w:val="000000"/>
                <w:sz w:val="24"/>
                <w:szCs w:val="24"/>
                <w:lang w:eastAsia="en-IN"/>
              </w:rPr>
              <w:t>t party,</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or land owner or his nominee’s,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that the payment of 15% consultant charges to M/s Crop</w:t>
            </w:r>
            <w:r w:rsidR="003176B2">
              <w:rPr>
                <w:rFonts w:ascii="Arial" w:eastAsia="Times New Roman" w:hAnsi="Arial" w:cs="Arial"/>
                <w:color w:val="000000"/>
                <w:sz w:val="24"/>
                <w:szCs w:val="24"/>
                <w:lang w:eastAsia="en-IN"/>
              </w:rPr>
              <w:t xml:space="preserve">city Agrovet Pvt Ltd </w:t>
            </w:r>
            <w:r>
              <w:rPr>
                <w:rFonts w:ascii="Arial" w:eastAsia="Times New Roman" w:hAnsi="Arial" w:cs="Arial"/>
                <w:color w:val="000000"/>
                <w:sz w:val="24"/>
                <w:szCs w:val="24"/>
                <w:lang w:eastAsia="en-IN"/>
              </w:rPr>
              <w:t xml:space="preserve"> to be reimbursed to their accounts,</w:t>
            </w:r>
            <w:r w:rsidR="00B75D4B">
              <w:rPr>
                <w:rFonts w:ascii="Arial" w:eastAsia="Times New Roman" w:hAnsi="Arial" w:cs="Arial"/>
                <w:color w:val="000000"/>
                <w:sz w:val="24"/>
                <w:szCs w:val="24"/>
                <w:lang w:eastAsia="en-IN"/>
              </w:rPr>
              <w:t xml:space="preserve"> immediately</w:t>
            </w:r>
            <w:r>
              <w:rPr>
                <w:rFonts w:ascii="Arial" w:eastAsia="Times New Roman" w:hAnsi="Arial" w:cs="Arial"/>
                <w:color w:val="000000"/>
                <w:sz w:val="24"/>
                <w:szCs w:val="24"/>
                <w:lang w:eastAsia="en-IN"/>
              </w:rPr>
              <w:t xml:space="preserve"> </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after the receipt or reimbursement of amounts, credited to their account without any delay,</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to regula</w:t>
            </w:r>
            <w:r w:rsidR="00B75D4B">
              <w:rPr>
                <w:rFonts w:ascii="Arial" w:eastAsia="Times New Roman" w:hAnsi="Arial" w:cs="Arial"/>
                <w:color w:val="000000"/>
                <w:sz w:val="24"/>
                <w:szCs w:val="24"/>
                <w:lang w:eastAsia="en-IN"/>
              </w:rPr>
              <w:t xml:space="preserve">rise </w:t>
            </w:r>
            <w:r>
              <w:rPr>
                <w:rFonts w:ascii="Arial" w:eastAsia="Times New Roman" w:hAnsi="Arial" w:cs="Arial"/>
                <w:color w:val="000000"/>
                <w:sz w:val="24"/>
                <w:szCs w:val="24"/>
                <w:lang w:eastAsia="en-IN"/>
              </w:rPr>
              <w:t xml:space="preserve"> the transaction,</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failing w</w:t>
            </w:r>
            <w:r w:rsidR="00B75D4B">
              <w:rPr>
                <w:rFonts w:ascii="Arial" w:eastAsia="Times New Roman" w:hAnsi="Arial" w:cs="Arial"/>
                <w:color w:val="000000"/>
                <w:sz w:val="24"/>
                <w:szCs w:val="24"/>
                <w:lang w:eastAsia="en-IN"/>
              </w:rPr>
              <w:t>h</w:t>
            </w:r>
            <w:r>
              <w:rPr>
                <w:rFonts w:ascii="Arial" w:eastAsia="Times New Roman" w:hAnsi="Arial" w:cs="Arial"/>
                <w:color w:val="000000"/>
                <w:sz w:val="24"/>
                <w:szCs w:val="24"/>
                <w:lang w:eastAsia="en-IN"/>
              </w:rPr>
              <w:t>ich may leads to serious legal implications,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w:t>
            </w:r>
            <w:r w:rsidR="00B75D4B">
              <w:rPr>
                <w:rFonts w:ascii="Arial" w:eastAsia="Times New Roman" w:hAnsi="Arial" w:cs="Arial"/>
                <w:color w:val="000000"/>
                <w:sz w:val="24"/>
                <w:szCs w:val="24"/>
                <w:lang w:eastAsia="en-IN"/>
              </w:rPr>
              <w:t>h</w:t>
            </w:r>
            <w:r>
              <w:rPr>
                <w:rFonts w:ascii="Arial" w:eastAsia="Times New Roman" w:hAnsi="Arial" w:cs="Arial"/>
                <w:color w:val="000000"/>
                <w:sz w:val="24"/>
                <w:szCs w:val="24"/>
                <w:lang w:eastAsia="en-IN"/>
              </w:rPr>
              <w:t>ich the land owner has to face,</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and such a </w:t>
            </w:r>
            <w:r w:rsidR="00531B27">
              <w:rPr>
                <w:rFonts w:ascii="Arial" w:eastAsia="Times New Roman" w:hAnsi="Arial" w:cs="Arial"/>
                <w:color w:val="000000"/>
                <w:sz w:val="24"/>
                <w:szCs w:val="24"/>
                <w:lang w:eastAsia="en-IN"/>
              </w:rPr>
              <w:t>difficult</w:t>
            </w:r>
            <w:r>
              <w:rPr>
                <w:rFonts w:ascii="Arial" w:eastAsia="Times New Roman" w:hAnsi="Arial" w:cs="Arial"/>
                <w:color w:val="000000"/>
                <w:sz w:val="24"/>
                <w:szCs w:val="24"/>
                <w:lang w:eastAsia="en-IN"/>
              </w:rPr>
              <w:t xml:space="preserve"> consequence is not desirable and should be born in mind as per the mutual agreement.</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It should be particularly noted,</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that under abnormal or precarious situations,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in case of non-mentioning of land owners’</w:t>
            </w:r>
            <w:r w:rsidR="00531B27">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nominee p</w:t>
            </w:r>
            <w:r w:rsidR="00B75D4B">
              <w:rPr>
                <w:rFonts w:ascii="Arial" w:eastAsia="Times New Roman" w:hAnsi="Arial" w:cs="Arial"/>
                <w:color w:val="000000"/>
                <w:sz w:val="24"/>
                <w:szCs w:val="24"/>
                <w:lang w:eastAsia="en-IN"/>
              </w:rPr>
              <w:t>a</w:t>
            </w:r>
            <w:r>
              <w:rPr>
                <w:rFonts w:ascii="Arial" w:eastAsia="Times New Roman" w:hAnsi="Arial" w:cs="Arial"/>
                <w:color w:val="000000"/>
                <w:sz w:val="24"/>
                <w:szCs w:val="24"/>
                <w:lang w:eastAsia="en-IN"/>
              </w:rPr>
              <w:t>rticulars,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due to their non-existence situations,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w:t>
            </w:r>
            <w:r w:rsidR="00B75D4B">
              <w:rPr>
                <w:rFonts w:ascii="Arial" w:eastAsia="Times New Roman" w:hAnsi="Arial" w:cs="Arial"/>
                <w:color w:val="000000"/>
                <w:sz w:val="24"/>
                <w:szCs w:val="24"/>
                <w:lang w:eastAsia="en-IN"/>
              </w:rPr>
              <w:t>t</w:t>
            </w:r>
            <w:r>
              <w:rPr>
                <w:rFonts w:ascii="Arial" w:eastAsia="Times New Roman" w:hAnsi="Arial" w:cs="Arial"/>
                <w:color w:val="000000"/>
                <w:sz w:val="24"/>
                <w:szCs w:val="24"/>
                <w:lang w:eastAsia="en-IN"/>
              </w:rPr>
              <w:t xml:space="preserve"> must be ascertained to produce the</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t>
            </w:r>
            <w:r w:rsidRPr="00B75D4B">
              <w:rPr>
                <w:rFonts w:ascii="Arial" w:eastAsia="Times New Roman" w:hAnsi="Arial" w:cs="Arial"/>
                <w:b/>
                <w:bCs/>
                <w:color w:val="000000"/>
                <w:sz w:val="24"/>
                <w:szCs w:val="24"/>
                <w:u w:val="single"/>
                <w:lang w:eastAsia="en-IN"/>
              </w:rPr>
              <w:t>family tree</w:t>
            </w:r>
            <w:r>
              <w:rPr>
                <w:rFonts w:ascii="Arial" w:eastAsia="Times New Roman" w:hAnsi="Arial" w:cs="Arial"/>
                <w:color w:val="000000"/>
                <w:sz w:val="24"/>
                <w:szCs w:val="24"/>
                <w:lang w:eastAsia="en-IN"/>
              </w:rPr>
              <w:t>”,</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w:t>
            </w:r>
            <w:r w:rsidR="00B75D4B">
              <w:rPr>
                <w:rFonts w:ascii="Arial" w:eastAsia="Times New Roman" w:hAnsi="Arial" w:cs="Arial"/>
                <w:color w:val="000000"/>
                <w:sz w:val="24"/>
                <w:szCs w:val="24"/>
                <w:lang w:eastAsia="en-IN"/>
              </w:rPr>
              <w:t>h</w:t>
            </w:r>
            <w:r>
              <w:rPr>
                <w:rFonts w:ascii="Arial" w:eastAsia="Times New Roman" w:hAnsi="Arial" w:cs="Arial"/>
                <w:color w:val="000000"/>
                <w:sz w:val="24"/>
                <w:szCs w:val="24"/>
                <w:lang w:eastAsia="en-IN"/>
              </w:rPr>
              <w:t>ich is mandatory,</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to proper identification of their legal heirs,</w:t>
            </w:r>
            <w:r w:rsidR="00B75D4B">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in case of unfortunate </w:t>
            </w:r>
            <w:r w:rsidR="00DF2CD3">
              <w:rPr>
                <w:rFonts w:ascii="Arial" w:eastAsia="Times New Roman" w:hAnsi="Arial" w:cs="Arial"/>
                <w:color w:val="000000"/>
                <w:sz w:val="24"/>
                <w:szCs w:val="24"/>
                <w:lang w:eastAsia="en-IN"/>
              </w:rPr>
              <w:t>de</w:t>
            </w:r>
            <w:r>
              <w:rPr>
                <w:rFonts w:ascii="Arial" w:eastAsia="Times New Roman" w:hAnsi="Arial" w:cs="Arial"/>
                <w:color w:val="000000"/>
                <w:sz w:val="24"/>
                <w:szCs w:val="24"/>
                <w:lang w:eastAsia="en-IN"/>
              </w:rPr>
              <w:t>mise or death of nominee owners.</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Per easy </w:t>
            </w:r>
            <w:r w:rsidR="00DF2CD3">
              <w:rPr>
                <w:rFonts w:ascii="Arial" w:eastAsia="Times New Roman" w:hAnsi="Arial" w:cs="Arial"/>
                <w:color w:val="000000"/>
                <w:sz w:val="24"/>
                <w:szCs w:val="24"/>
                <w:lang w:eastAsia="en-IN"/>
              </w:rPr>
              <w:t>accessibility,</w:t>
            </w:r>
            <w:r>
              <w:rPr>
                <w:rFonts w:ascii="Arial" w:eastAsia="Times New Roman" w:hAnsi="Arial" w:cs="Arial"/>
                <w:color w:val="000000"/>
                <w:sz w:val="24"/>
                <w:szCs w:val="24"/>
                <w:lang w:eastAsia="en-IN"/>
              </w:rPr>
              <w:t xml:space="preserve"> identification a clear demarcation of f</w:t>
            </w:r>
            <w:r w:rsidR="00DF2CD3">
              <w:rPr>
                <w:rFonts w:ascii="Arial" w:eastAsia="Times New Roman" w:hAnsi="Arial" w:cs="Arial"/>
                <w:color w:val="000000"/>
                <w:sz w:val="24"/>
                <w:szCs w:val="24"/>
                <w:lang w:eastAsia="en-IN"/>
              </w:rPr>
              <w:t>a</w:t>
            </w:r>
            <w:r>
              <w:rPr>
                <w:rFonts w:ascii="Arial" w:eastAsia="Times New Roman" w:hAnsi="Arial" w:cs="Arial"/>
                <w:color w:val="000000"/>
                <w:sz w:val="24"/>
                <w:szCs w:val="24"/>
                <w:lang w:eastAsia="en-IN"/>
              </w:rPr>
              <w:t>rming location,</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(field) delive</w:t>
            </w:r>
            <w:r w:rsidR="00DF2CD3">
              <w:rPr>
                <w:rFonts w:ascii="Arial" w:eastAsia="Times New Roman" w:hAnsi="Arial" w:cs="Arial"/>
                <w:color w:val="000000"/>
                <w:sz w:val="24"/>
                <w:szCs w:val="24"/>
                <w:lang w:eastAsia="en-IN"/>
              </w:rPr>
              <w:t>ry</w:t>
            </w:r>
            <w:r>
              <w:rPr>
                <w:rFonts w:ascii="Arial" w:eastAsia="Times New Roman" w:hAnsi="Arial" w:cs="Arial"/>
                <w:color w:val="000000"/>
                <w:sz w:val="24"/>
                <w:szCs w:val="24"/>
                <w:lang w:eastAsia="en-IN"/>
              </w:rPr>
              <w:t xml:space="preserve"> point (i</w:t>
            </w:r>
            <w:r w:rsidR="00DF2CD3">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e site where Mahogany plantation was established</w:t>
            </w:r>
            <w:r w:rsidR="00DF2CD3">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to be made </w:t>
            </w:r>
            <w:r w:rsidR="00DF2CD3">
              <w:rPr>
                <w:rFonts w:ascii="Arial" w:eastAsia="Times New Roman" w:hAnsi="Arial" w:cs="Arial"/>
                <w:color w:val="000000"/>
                <w:sz w:val="24"/>
                <w:szCs w:val="24"/>
                <w:lang w:eastAsia="en-IN"/>
              </w:rPr>
              <w:t xml:space="preserve">to </w:t>
            </w:r>
            <w:r>
              <w:rPr>
                <w:rFonts w:ascii="Arial" w:eastAsia="Times New Roman" w:hAnsi="Arial" w:cs="Arial"/>
                <w:color w:val="000000"/>
                <w:sz w:val="24"/>
                <w:szCs w:val="24"/>
                <w:lang w:eastAsia="en-IN"/>
              </w:rPr>
              <w:t>avoid any further post harvest implication</w:t>
            </w:r>
            <w:r w:rsidR="00DF2CD3">
              <w:rPr>
                <w:rFonts w:ascii="Arial" w:eastAsia="Times New Roman" w:hAnsi="Arial" w:cs="Arial"/>
                <w:color w:val="000000"/>
                <w:sz w:val="24"/>
                <w:szCs w:val="24"/>
                <w:lang w:eastAsia="en-IN"/>
              </w:rPr>
              <w:t>s</w:t>
            </w:r>
            <w:r>
              <w:rPr>
                <w:rFonts w:ascii="Arial" w:eastAsia="Times New Roman" w:hAnsi="Arial" w:cs="Arial"/>
                <w:color w:val="000000"/>
                <w:sz w:val="24"/>
                <w:szCs w:val="24"/>
                <w:lang w:eastAsia="en-IN"/>
              </w:rPr>
              <w:t xml:space="preserve"> and problems.</w:t>
            </w:r>
          </w:p>
          <w:p w:rsid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All derivatives,</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products,</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produced by the fir</w:t>
            </w:r>
            <w:r w:rsidR="00DF2CD3">
              <w:rPr>
                <w:rFonts w:ascii="Arial" w:eastAsia="Times New Roman" w:hAnsi="Arial" w:cs="Arial"/>
                <w:color w:val="000000"/>
                <w:sz w:val="24"/>
                <w:szCs w:val="24"/>
                <w:lang w:eastAsia="en-IN"/>
              </w:rPr>
              <w:t>s</w:t>
            </w:r>
            <w:r>
              <w:rPr>
                <w:rFonts w:ascii="Arial" w:eastAsia="Times New Roman" w:hAnsi="Arial" w:cs="Arial"/>
                <w:color w:val="000000"/>
                <w:sz w:val="24"/>
                <w:szCs w:val="24"/>
                <w:lang w:eastAsia="en-IN"/>
              </w:rPr>
              <w:t>t party,</w:t>
            </w:r>
            <w:r w:rsidR="00DF2CD3">
              <w:rPr>
                <w:rFonts w:ascii="Arial" w:eastAsia="Times New Roman" w:hAnsi="Arial" w:cs="Arial"/>
                <w:color w:val="000000"/>
                <w:sz w:val="24"/>
                <w:szCs w:val="24"/>
                <w:lang w:eastAsia="en-IN"/>
              </w:rPr>
              <w:t xml:space="preserve"> i.e.</w:t>
            </w:r>
            <w:r>
              <w:rPr>
                <w:rFonts w:ascii="Arial" w:eastAsia="Times New Roman" w:hAnsi="Arial" w:cs="Arial"/>
                <w:color w:val="000000"/>
                <w:sz w:val="24"/>
                <w:szCs w:val="24"/>
                <w:lang w:eastAsia="en-IN"/>
              </w:rPr>
              <w:t xml:space="preserve"> land owner,</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and their sal</w:t>
            </w:r>
            <w:r w:rsidR="00DF2CD3">
              <w:rPr>
                <w:rFonts w:ascii="Arial" w:eastAsia="Times New Roman" w:hAnsi="Arial" w:cs="Arial"/>
                <w:color w:val="000000"/>
                <w:sz w:val="24"/>
                <w:szCs w:val="24"/>
                <w:lang w:eastAsia="en-IN"/>
              </w:rPr>
              <w:t>e</w:t>
            </w:r>
            <w:r>
              <w:rPr>
                <w:rFonts w:ascii="Arial" w:eastAsia="Times New Roman" w:hAnsi="Arial" w:cs="Arial"/>
                <w:color w:val="000000"/>
                <w:sz w:val="24"/>
                <w:szCs w:val="24"/>
                <w:lang w:eastAsia="en-IN"/>
              </w:rPr>
              <w:t xml:space="preserve"> proceeds will be credited to his mentioned bank account,</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without any deviation,</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ie advance payments,</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sale proceeds of Mahogany plant seeds (Sky fruit),</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and carbon credit incentives,</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either by o</w:t>
            </w:r>
            <w:r w:rsidR="00DF2CD3">
              <w:rPr>
                <w:rFonts w:ascii="Arial" w:eastAsia="Times New Roman" w:hAnsi="Arial" w:cs="Arial"/>
                <w:color w:val="000000"/>
                <w:sz w:val="24"/>
                <w:szCs w:val="24"/>
                <w:lang w:eastAsia="en-IN"/>
              </w:rPr>
              <w:t>nline remittance or by way of D.</w:t>
            </w:r>
            <w:r>
              <w:rPr>
                <w:rFonts w:ascii="Arial" w:eastAsia="Times New Roman" w:hAnsi="Arial" w:cs="Arial"/>
                <w:color w:val="000000"/>
                <w:sz w:val="24"/>
                <w:szCs w:val="24"/>
                <w:lang w:eastAsia="en-IN"/>
              </w:rPr>
              <w:t>D</w:t>
            </w:r>
            <w:r w:rsidR="00DF2CD3">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whatsoever feasible.</w:t>
            </w:r>
          </w:p>
          <w:p w:rsidR="00C4586A" w:rsidRPr="00C4586A" w:rsidRDefault="00C4586A" w:rsidP="00531B27">
            <w:pPr>
              <w:pStyle w:val="ListParagraph"/>
              <w:numPr>
                <w:ilvl w:val="0"/>
                <w:numId w:val="7"/>
              </w:numPr>
              <w:spacing w:before="240" w:after="240" w:line="240" w:lineRule="auto"/>
              <w:contextualSpacing w:val="0"/>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All the end products,</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ie products generated by the Mahogany plantation,</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will be sold at the existing market rates in vogue on that particular day of sale,</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by online monitoring and the sale proceeds wi</w:t>
            </w:r>
            <w:r w:rsidR="00DF2CD3">
              <w:rPr>
                <w:rFonts w:ascii="Arial" w:eastAsia="Times New Roman" w:hAnsi="Arial" w:cs="Arial"/>
                <w:color w:val="000000"/>
                <w:sz w:val="24"/>
                <w:szCs w:val="24"/>
                <w:lang w:eastAsia="en-IN"/>
              </w:rPr>
              <w:t>l</w:t>
            </w:r>
            <w:r>
              <w:rPr>
                <w:rFonts w:ascii="Arial" w:eastAsia="Times New Roman" w:hAnsi="Arial" w:cs="Arial"/>
                <w:color w:val="000000"/>
                <w:sz w:val="24"/>
                <w:szCs w:val="24"/>
                <w:lang w:eastAsia="en-IN"/>
              </w:rPr>
              <w:t xml:space="preserve">l  automatically be credited to the respective bank account of the land owner on the same day of sale and the 15% </w:t>
            </w:r>
            <w:r w:rsidR="00DF2CD3">
              <w:rPr>
                <w:rFonts w:ascii="Arial" w:eastAsia="Times New Roman" w:hAnsi="Arial" w:cs="Arial"/>
                <w:color w:val="000000"/>
                <w:sz w:val="24"/>
                <w:szCs w:val="24"/>
                <w:lang w:eastAsia="en-IN"/>
              </w:rPr>
              <w:t>consultation</w:t>
            </w:r>
            <w:r>
              <w:rPr>
                <w:rFonts w:ascii="Arial" w:eastAsia="Times New Roman" w:hAnsi="Arial" w:cs="Arial"/>
                <w:color w:val="000000"/>
                <w:sz w:val="24"/>
                <w:szCs w:val="24"/>
                <w:lang w:eastAsia="en-IN"/>
              </w:rPr>
              <w:t xml:space="preserve"> charges to be paid to the second party,</w:t>
            </w:r>
            <w:r w:rsidR="00DF2CD3">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or to be </w:t>
            </w:r>
            <w:r w:rsidR="00DF2CD3">
              <w:rPr>
                <w:rFonts w:ascii="Arial" w:eastAsia="Times New Roman" w:hAnsi="Arial" w:cs="Arial"/>
                <w:color w:val="000000"/>
                <w:sz w:val="24"/>
                <w:szCs w:val="24"/>
                <w:lang w:eastAsia="en-IN"/>
              </w:rPr>
              <w:t>immediately</w:t>
            </w:r>
            <w:r>
              <w:rPr>
                <w:rFonts w:ascii="Arial" w:eastAsia="Times New Roman" w:hAnsi="Arial" w:cs="Arial"/>
                <w:color w:val="000000"/>
                <w:sz w:val="24"/>
                <w:szCs w:val="24"/>
                <w:lang w:eastAsia="en-IN"/>
              </w:rPr>
              <w:t xml:space="preserve"> remitted back as per the agreement to regularise be transaction in an amicable atmosphere.</w:t>
            </w:r>
          </w:p>
          <w:p w:rsidR="0041475B" w:rsidRPr="0041361A" w:rsidRDefault="00C4586A">
            <w:pPr>
              <w:spacing w:before="100" w:beforeAutospacing="1" w:after="100" w:afterAutospacing="1" w:line="240" w:lineRule="auto"/>
              <w:jc w:val="both"/>
              <w:rPr>
                <w:rFonts w:ascii="Arial" w:eastAsia="Times New Roman" w:hAnsi="Arial" w:cs="Arial"/>
                <w:b/>
                <w:bCs/>
                <w:sz w:val="24"/>
                <w:szCs w:val="24"/>
                <w:u w:val="single"/>
                <w:lang w:eastAsia="en-IN"/>
              </w:rPr>
            </w:pPr>
            <w:r w:rsidRPr="00C4586A">
              <w:rPr>
                <w:rFonts w:ascii="Arial" w:eastAsia="Times New Roman" w:hAnsi="Arial" w:cs="Arial"/>
                <w:color w:val="000000"/>
                <w:sz w:val="24"/>
                <w:szCs w:val="24"/>
                <w:lang w:eastAsia="en-IN"/>
              </w:rPr>
              <w:t xml:space="preserve"> </w:t>
            </w:r>
            <w:r w:rsidR="00986D2D" w:rsidRPr="0041361A">
              <w:rPr>
                <w:rFonts w:ascii="Arial" w:eastAsia="Times New Roman" w:hAnsi="Arial" w:cs="Arial"/>
                <w:b/>
                <w:bCs/>
                <w:color w:val="000000"/>
                <w:sz w:val="24"/>
                <w:szCs w:val="24"/>
                <w:u w:val="single"/>
                <w:lang w:eastAsia="en-IN"/>
              </w:rPr>
              <w:t>Clause 2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The agricultural produce particulars of which are mentioned in the schedule-I hereto will be supplied by the party of the First part to the party of the Second part within the period of 12 (Twelve) years from the date </w:t>
            </w:r>
            <w:r w:rsidR="00C45126">
              <w:rPr>
                <w:rFonts w:ascii="Arial" w:eastAsia="Times New Roman" w:hAnsi="Arial" w:cs="Arial"/>
                <w:color w:val="000000"/>
                <w:sz w:val="24"/>
                <w:szCs w:val="24"/>
                <w:lang w:eastAsia="en-IN"/>
              </w:rPr>
              <w:t>of planting to</w:t>
            </w:r>
            <w:r w:rsidR="00DF2CD3">
              <w:rPr>
                <w:rFonts w:ascii="Arial" w:eastAsia="Times New Roman" w:hAnsi="Arial" w:cs="Arial"/>
                <w:color w:val="000000"/>
                <w:sz w:val="24"/>
                <w:szCs w:val="24"/>
                <w:lang w:eastAsia="en-IN"/>
              </w:rPr>
              <w:t xml:space="preserve"> till</w:t>
            </w:r>
            <w:r w:rsidR="00C45126">
              <w:rPr>
                <w:rFonts w:ascii="Arial" w:eastAsia="Times New Roman" w:hAnsi="Arial" w:cs="Arial"/>
                <w:color w:val="000000"/>
                <w:sz w:val="24"/>
                <w:szCs w:val="24"/>
                <w:lang w:eastAsia="en-IN"/>
              </w:rPr>
              <w:t xml:space="preserve"> the period of </w:t>
            </w:r>
            <w:r w:rsidR="00DF2CD3">
              <w:rPr>
                <w:rFonts w:ascii="Arial" w:eastAsia="Times New Roman" w:hAnsi="Arial" w:cs="Arial"/>
                <w:color w:val="000000"/>
                <w:sz w:val="24"/>
                <w:szCs w:val="24"/>
                <w:lang w:eastAsia="en-IN"/>
              </w:rPr>
              <w:t xml:space="preserve">it’s </w:t>
            </w:r>
            <w:r w:rsidR="00C45126">
              <w:rPr>
                <w:rFonts w:ascii="Arial" w:eastAsia="Times New Roman" w:hAnsi="Arial" w:cs="Arial"/>
                <w:color w:val="000000"/>
                <w:sz w:val="24"/>
                <w:szCs w:val="24"/>
                <w:lang w:eastAsia="en-IN"/>
              </w:rPr>
              <w:t>:h</w:t>
            </w:r>
            <w:r w:rsidR="00DF2CD3">
              <w:rPr>
                <w:rFonts w:ascii="Arial" w:eastAsia="Times New Roman" w:hAnsi="Arial" w:cs="Arial"/>
                <w:color w:val="000000"/>
                <w:sz w:val="24"/>
                <w:szCs w:val="24"/>
                <w:lang w:eastAsia="en-IN"/>
              </w:rPr>
              <w:t>a</w:t>
            </w:r>
            <w:r w:rsidR="00C45126">
              <w:rPr>
                <w:rFonts w:ascii="Arial" w:eastAsia="Times New Roman" w:hAnsi="Arial" w:cs="Arial"/>
                <w:color w:val="000000"/>
                <w:sz w:val="24"/>
                <w:szCs w:val="24"/>
                <w:lang w:eastAsia="en-IN"/>
              </w:rPr>
              <w:t>rvest, depending upon its m</w:t>
            </w:r>
            <w:r w:rsidR="00DF2CD3">
              <w:rPr>
                <w:rFonts w:ascii="Arial" w:eastAsia="Times New Roman" w:hAnsi="Arial" w:cs="Arial"/>
                <w:color w:val="000000"/>
                <w:sz w:val="24"/>
                <w:szCs w:val="24"/>
                <w:lang w:eastAsia="en-IN"/>
              </w:rPr>
              <w:t>a</w:t>
            </w:r>
            <w:r w:rsidR="00C45126">
              <w:rPr>
                <w:rFonts w:ascii="Arial" w:eastAsia="Times New Roman" w:hAnsi="Arial" w:cs="Arial"/>
                <w:color w:val="000000"/>
                <w:sz w:val="24"/>
                <w:szCs w:val="24"/>
                <w:lang w:eastAsia="en-IN"/>
              </w:rPr>
              <w:t>turity,</w:t>
            </w:r>
            <w:r w:rsidR="00DF2CD3">
              <w:rPr>
                <w:rFonts w:ascii="Arial" w:eastAsia="Times New Roman" w:hAnsi="Arial" w:cs="Arial"/>
                <w:color w:val="000000"/>
                <w:sz w:val="24"/>
                <w:szCs w:val="24"/>
                <w:lang w:eastAsia="en-IN"/>
              </w:rPr>
              <w:t xml:space="preserve"> </w:t>
            </w:r>
            <w:r w:rsidR="00C45126">
              <w:rPr>
                <w:rFonts w:ascii="Arial" w:eastAsia="Times New Roman" w:hAnsi="Arial" w:cs="Arial"/>
                <w:color w:val="000000"/>
                <w:sz w:val="24"/>
                <w:szCs w:val="24"/>
                <w:lang w:eastAsia="en-IN"/>
              </w:rPr>
              <w:t>whichever</w:t>
            </w:r>
            <w:r w:rsidR="00DF2CD3">
              <w:rPr>
                <w:rFonts w:ascii="Arial" w:eastAsia="Times New Roman" w:hAnsi="Arial" w:cs="Arial"/>
                <w:color w:val="000000"/>
                <w:sz w:val="24"/>
                <w:szCs w:val="24"/>
                <w:lang w:eastAsia="en-IN"/>
              </w:rPr>
              <w:t xml:space="preserve"> </w:t>
            </w:r>
            <w:r w:rsidR="00C45126">
              <w:rPr>
                <w:rFonts w:ascii="Arial" w:eastAsia="Times New Roman" w:hAnsi="Arial" w:cs="Arial"/>
                <w:color w:val="000000"/>
                <w:sz w:val="24"/>
                <w:szCs w:val="24"/>
                <w:lang w:eastAsia="en-IN"/>
              </w:rPr>
              <w:t>is earlier</w:t>
            </w:r>
          </w:p>
          <w:p w:rsidR="0041475B" w:rsidRPr="0041361A" w:rsidRDefault="00986D2D">
            <w:pPr>
              <w:spacing w:before="100" w:beforeAutospacing="1" w:after="100" w:afterAutospacing="1" w:line="240" w:lineRule="auto"/>
              <w:jc w:val="both"/>
              <w:rPr>
                <w:rFonts w:ascii="Arial" w:eastAsia="Times New Roman" w:hAnsi="Arial" w:cs="Arial"/>
                <w:sz w:val="24"/>
                <w:szCs w:val="24"/>
                <w:u w:val="single"/>
                <w:lang w:eastAsia="en-IN"/>
              </w:rPr>
            </w:pPr>
            <w:r w:rsidRPr="0041361A">
              <w:rPr>
                <w:rFonts w:ascii="Arial" w:eastAsia="Times New Roman" w:hAnsi="Arial" w:cs="Arial"/>
                <w:color w:val="000000"/>
                <w:sz w:val="24"/>
                <w:szCs w:val="24"/>
                <w:u w:val="single"/>
                <w:lang w:eastAsia="en-IN"/>
              </w:rPr>
              <w:lastRenderedPageBreak/>
              <w:t>OR</w:t>
            </w:r>
          </w:p>
          <w:p w:rsidR="0041475B" w:rsidRPr="0041361A" w:rsidRDefault="00732FA4">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        I</w:t>
            </w:r>
            <w:r w:rsidR="00986D2D" w:rsidRPr="0041361A">
              <w:rPr>
                <w:rFonts w:ascii="Arial" w:eastAsia="Times New Roman" w:hAnsi="Arial" w:cs="Arial"/>
                <w:color w:val="000000"/>
                <w:sz w:val="24"/>
                <w:szCs w:val="24"/>
                <w:lang w:eastAsia="en-IN"/>
              </w:rPr>
              <w:t xml:space="preserve">t is expressly agreed between the parties hereto that this agreement is for agricultural produce particulars of which are described in schedule-I hereto and for a period of 12 (Twelve) years </w:t>
            </w:r>
            <w:r w:rsidR="00C45126">
              <w:rPr>
                <w:rFonts w:ascii="Arial" w:eastAsia="Times New Roman" w:hAnsi="Arial" w:cs="Arial"/>
                <w:color w:val="000000"/>
                <w:sz w:val="24"/>
                <w:szCs w:val="24"/>
                <w:lang w:eastAsia="en-IN"/>
              </w:rPr>
              <w:t>or till its h</w:t>
            </w:r>
            <w:r w:rsidR="00DF2CD3">
              <w:rPr>
                <w:rFonts w:ascii="Arial" w:eastAsia="Times New Roman" w:hAnsi="Arial" w:cs="Arial"/>
                <w:color w:val="000000"/>
                <w:sz w:val="24"/>
                <w:szCs w:val="24"/>
                <w:lang w:eastAsia="en-IN"/>
              </w:rPr>
              <w:t>a</w:t>
            </w:r>
            <w:r w:rsidR="00C45126">
              <w:rPr>
                <w:rFonts w:ascii="Arial" w:eastAsia="Times New Roman" w:hAnsi="Arial" w:cs="Arial"/>
                <w:color w:val="000000"/>
                <w:sz w:val="24"/>
                <w:szCs w:val="24"/>
                <w:lang w:eastAsia="en-IN"/>
              </w:rPr>
              <w:t xml:space="preserve">rvest </w:t>
            </w:r>
            <w:r w:rsidR="00986D2D" w:rsidRPr="0041361A">
              <w:rPr>
                <w:rFonts w:ascii="Arial" w:eastAsia="Times New Roman" w:hAnsi="Arial" w:cs="Arial"/>
                <w:color w:val="000000"/>
                <w:sz w:val="24"/>
                <w:szCs w:val="24"/>
                <w:lang w:eastAsia="en-IN"/>
              </w:rPr>
              <w:t xml:space="preserve">and after the </w:t>
            </w:r>
            <w:r w:rsidR="00C45126">
              <w:rPr>
                <w:rFonts w:ascii="Arial" w:eastAsia="Times New Roman" w:hAnsi="Arial" w:cs="Arial"/>
                <w:color w:val="000000"/>
                <w:sz w:val="24"/>
                <w:szCs w:val="24"/>
                <w:lang w:eastAsia="en-IN"/>
              </w:rPr>
              <w:t>expiry</w:t>
            </w:r>
            <w:r w:rsidR="00986D2D" w:rsidRPr="0041361A">
              <w:rPr>
                <w:rFonts w:ascii="Arial" w:eastAsia="Times New Roman" w:hAnsi="Arial" w:cs="Arial"/>
                <w:color w:val="000000"/>
                <w:sz w:val="24"/>
                <w:szCs w:val="24"/>
                <w:lang w:eastAsia="en-IN"/>
              </w:rPr>
              <w:t xml:space="preserve"> of said period, this agreement will automatically come to an end</w:t>
            </w:r>
            <w:r w:rsidR="00C45126">
              <w:rPr>
                <w:rFonts w:ascii="Arial" w:eastAsia="Times New Roman" w:hAnsi="Arial" w:cs="Arial"/>
                <w:color w:val="000000"/>
                <w:sz w:val="24"/>
                <w:szCs w:val="24"/>
                <w:lang w:eastAsia="en-IN"/>
              </w:rPr>
              <w:t>,</w:t>
            </w:r>
            <w:r w:rsidR="00DF2CD3">
              <w:rPr>
                <w:rFonts w:ascii="Arial" w:eastAsia="Times New Roman" w:hAnsi="Arial" w:cs="Arial"/>
                <w:color w:val="000000"/>
                <w:sz w:val="24"/>
                <w:szCs w:val="24"/>
                <w:lang w:eastAsia="en-IN"/>
              </w:rPr>
              <w:t xml:space="preserve"> </w:t>
            </w:r>
            <w:r w:rsidR="00C45126">
              <w:rPr>
                <w:rFonts w:ascii="Arial" w:eastAsia="Times New Roman" w:hAnsi="Arial" w:cs="Arial"/>
                <w:color w:val="000000"/>
                <w:sz w:val="24"/>
                <w:szCs w:val="24"/>
                <w:lang w:eastAsia="en-IN"/>
              </w:rPr>
              <w:t>and will be no</w:t>
            </w:r>
            <w:r w:rsidR="00DF2CD3">
              <w:rPr>
                <w:rFonts w:ascii="Arial" w:eastAsia="Times New Roman" w:hAnsi="Arial" w:cs="Arial"/>
                <w:color w:val="000000"/>
                <w:sz w:val="24"/>
                <w:szCs w:val="24"/>
                <w:lang w:eastAsia="en-IN"/>
              </w:rPr>
              <w:t xml:space="preserve"> </w:t>
            </w:r>
            <w:r w:rsidR="00C45126">
              <w:rPr>
                <w:rFonts w:ascii="Arial" w:eastAsia="Times New Roman" w:hAnsi="Arial" w:cs="Arial"/>
                <w:color w:val="000000"/>
                <w:sz w:val="24"/>
                <w:szCs w:val="24"/>
                <w:lang w:eastAsia="en-IN"/>
              </w:rPr>
              <w:t xml:space="preserve">more </w:t>
            </w:r>
            <w:r w:rsidR="00DF2CD3">
              <w:rPr>
                <w:rFonts w:ascii="Arial" w:eastAsia="Times New Roman" w:hAnsi="Arial" w:cs="Arial"/>
                <w:color w:val="000000"/>
                <w:sz w:val="24"/>
                <w:szCs w:val="24"/>
                <w:lang w:eastAsia="en-IN"/>
              </w:rPr>
              <w:t xml:space="preserve">be </w:t>
            </w:r>
            <w:r w:rsidR="00C45126">
              <w:rPr>
                <w:rFonts w:ascii="Arial" w:eastAsia="Times New Roman" w:hAnsi="Arial" w:cs="Arial"/>
                <w:color w:val="000000"/>
                <w:sz w:val="24"/>
                <w:szCs w:val="24"/>
                <w:lang w:eastAsia="en-IN"/>
              </w:rPr>
              <w:t>in force and deemed to have been seized.</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3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The party of the First part agrees to cultivate, produce and supply quantity mentioned in the schedule-I hereto annexed to the party of the Second part.</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4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The party of the First part agrees to supply the quantity contracted according to the quality specifications stipulated in Schedule-I. If the agricultural produce is not as per the agreed quality standards, the party of the Second part will be entitled to refuse to take the delivery of the agricultural produce only on this count. Then</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a) The party of the First part shall be free to sell the produce to the party of </w:t>
            </w:r>
            <w:r w:rsidR="00C45126">
              <w:rPr>
                <w:rFonts w:ascii="Arial" w:eastAsia="Times New Roman" w:hAnsi="Arial" w:cs="Arial"/>
                <w:color w:val="000000"/>
                <w:sz w:val="24"/>
                <w:szCs w:val="24"/>
                <w:lang w:eastAsia="en-IN"/>
              </w:rPr>
              <w:t xml:space="preserve">the Second part at a mutually </w:t>
            </w:r>
            <w:r w:rsidRPr="0041361A">
              <w:rPr>
                <w:rFonts w:ascii="Arial" w:eastAsia="Times New Roman" w:hAnsi="Arial" w:cs="Arial"/>
                <w:color w:val="000000"/>
                <w:sz w:val="24"/>
                <w:szCs w:val="24"/>
                <w:lang w:eastAsia="en-IN"/>
              </w:rPr>
              <w:t>negotiated price</w:t>
            </w:r>
            <w:r w:rsidR="00C45126">
              <w:rPr>
                <w:rFonts w:ascii="Arial" w:eastAsia="Times New Roman" w:hAnsi="Arial" w:cs="Arial"/>
                <w:color w:val="000000"/>
                <w:sz w:val="24"/>
                <w:szCs w:val="24"/>
                <w:lang w:eastAsia="en-IN"/>
              </w:rPr>
              <w:t>,</w:t>
            </w:r>
            <w:r w:rsidR="005F2D2F">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 xml:space="preserve">as per </w:t>
            </w:r>
            <w:r w:rsidR="005F2D2F">
              <w:rPr>
                <w:rFonts w:ascii="Arial" w:eastAsia="Times New Roman" w:hAnsi="Arial" w:cs="Arial"/>
                <w:color w:val="000000"/>
                <w:sz w:val="24"/>
                <w:szCs w:val="24"/>
                <w:lang w:eastAsia="en-IN"/>
              </w:rPr>
              <w:t>the</w:t>
            </w:r>
            <w:r w:rsidR="00DD6E3D">
              <w:rPr>
                <w:rFonts w:ascii="Arial" w:eastAsia="Times New Roman" w:hAnsi="Arial" w:cs="Arial"/>
                <w:color w:val="000000"/>
                <w:sz w:val="24"/>
                <w:szCs w:val="24"/>
                <w:lang w:eastAsia="en-IN"/>
              </w:rPr>
              <w:t xml:space="preserve"> prevailing market potential in vog</w:t>
            </w:r>
            <w:r w:rsidR="005F2D2F">
              <w:rPr>
                <w:rFonts w:ascii="Arial" w:eastAsia="Times New Roman" w:hAnsi="Arial" w:cs="Arial"/>
                <w:color w:val="000000"/>
                <w:sz w:val="24"/>
                <w:szCs w:val="24"/>
                <w:lang w:eastAsia="en-IN"/>
              </w:rPr>
              <w:t>u</w:t>
            </w:r>
            <w:r w:rsidR="00DD6E3D">
              <w:rPr>
                <w:rFonts w:ascii="Arial" w:eastAsia="Times New Roman" w:hAnsi="Arial" w:cs="Arial"/>
                <w:color w:val="000000"/>
                <w:sz w:val="24"/>
                <w:szCs w:val="24"/>
                <w:lang w:eastAsia="en-IN"/>
              </w:rPr>
              <w:t>e as on the date of “ h</w:t>
            </w:r>
            <w:r w:rsidR="005F2D2F">
              <w:rPr>
                <w:rFonts w:ascii="Arial" w:eastAsia="Times New Roman" w:hAnsi="Arial" w:cs="Arial"/>
                <w:color w:val="000000"/>
                <w:sz w:val="24"/>
                <w:szCs w:val="24"/>
                <w:lang w:eastAsia="en-IN"/>
              </w:rPr>
              <w:t>a</w:t>
            </w:r>
            <w:r w:rsidR="00DD6E3D">
              <w:rPr>
                <w:rFonts w:ascii="Arial" w:eastAsia="Times New Roman" w:hAnsi="Arial" w:cs="Arial"/>
                <w:color w:val="000000"/>
                <w:sz w:val="24"/>
                <w:szCs w:val="24"/>
                <w:lang w:eastAsia="en-IN"/>
              </w:rPr>
              <w:t>rvest after attaining maturity”</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u w:val="single"/>
                <w:lang w:eastAsia="en-IN"/>
              </w:rPr>
            </w:pPr>
            <w:r w:rsidRPr="0041361A">
              <w:rPr>
                <w:rFonts w:ascii="Arial" w:eastAsia="Times New Roman" w:hAnsi="Arial" w:cs="Arial"/>
                <w:color w:val="000000"/>
                <w:sz w:val="24"/>
                <w:szCs w:val="24"/>
                <w:u w:val="single"/>
                <w:lang w:eastAsia="en-IN"/>
              </w:rPr>
              <w:t>OR</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b) In open market (to bulk Buyer viz. exporter/processor/ manufacturer etc.) and if he gets a price less than the price contracted, he will pay to the party of the Second part, for his investment proportionately less.</w:t>
            </w:r>
          </w:p>
          <w:p w:rsidR="0041475B" w:rsidRPr="0041361A" w:rsidRDefault="00986D2D">
            <w:pPr>
              <w:spacing w:before="100" w:beforeAutospacing="1" w:after="100" w:afterAutospacing="1" w:line="240" w:lineRule="auto"/>
              <w:jc w:val="both"/>
              <w:rPr>
                <w:rFonts w:ascii="Arial" w:eastAsia="Times New Roman" w:hAnsi="Arial" w:cs="Arial"/>
                <w:sz w:val="24"/>
                <w:szCs w:val="24"/>
                <w:u w:val="single"/>
                <w:lang w:eastAsia="en-IN"/>
              </w:rPr>
            </w:pPr>
            <w:r w:rsidRPr="0041361A">
              <w:rPr>
                <w:rFonts w:ascii="Arial" w:eastAsia="Times New Roman" w:hAnsi="Arial" w:cs="Arial"/>
                <w:color w:val="000000"/>
                <w:sz w:val="24"/>
                <w:szCs w:val="24"/>
                <w:u w:val="single"/>
                <w:lang w:eastAsia="en-IN"/>
              </w:rPr>
              <w:t>OR</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c) In the market yard and if the price obtained by him is less than contracted price, then he will return proportionately less for the party of the Second investment.</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In the event the party of the Second part refuses/fails to take the delivery of the contracted produce for his own reasons then the party of the First part will be free to sell the produce in the open market and if the price received is lower than the contracted price the difference will be on account of the party of the Second part and the party of the second part shall pay the said difference to the party of the First part within a period of 90 days from asserting the said difference.</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5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The party of the First part agrees to adopt instructions / practices in respect of Land preparation, nursery, fertilization, pest management, irrigation, harvesting and any other, as suggested by the party of the Second part from time to time and cultivate and produce the items as per specifications mentioned in the schedule-I here</w:t>
            </w:r>
            <w:r w:rsidR="00C45126">
              <w:rPr>
                <w:rFonts w:ascii="Arial" w:eastAsia="Times New Roman" w:hAnsi="Arial" w:cs="Arial"/>
                <w:color w:val="000000"/>
                <w:sz w:val="24"/>
                <w:szCs w:val="24"/>
                <w:lang w:eastAsia="en-IN"/>
              </w:rPr>
              <w:t xml:space="preserve"> </w:t>
            </w:r>
            <w:r w:rsidRPr="0041361A">
              <w:rPr>
                <w:rFonts w:ascii="Arial" w:eastAsia="Times New Roman" w:hAnsi="Arial" w:cs="Arial"/>
                <w:color w:val="000000"/>
                <w:sz w:val="24"/>
                <w:szCs w:val="24"/>
                <w:lang w:eastAsia="en-IN"/>
              </w:rPr>
              <w:t>to.</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lastRenderedPageBreak/>
              <w:t>Clause 6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Party of the first part w</w:t>
            </w:r>
            <w:r w:rsidR="00DB6AF6">
              <w:rPr>
                <w:rFonts w:ascii="Arial" w:eastAsia="Times New Roman" w:hAnsi="Arial" w:cs="Arial"/>
                <w:color w:val="000000"/>
                <w:sz w:val="24"/>
                <w:szCs w:val="24"/>
                <w:lang w:eastAsia="en-IN"/>
              </w:rPr>
              <w:t>i</w:t>
            </w:r>
            <w:r w:rsidR="0059607B">
              <w:rPr>
                <w:rFonts w:ascii="Arial" w:eastAsia="Times New Roman" w:hAnsi="Arial" w:cs="Arial"/>
                <w:color w:val="000000"/>
                <w:sz w:val="24"/>
                <w:szCs w:val="24"/>
                <w:lang w:eastAsia="en-IN"/>
              </w:rPr>
              <w:t>ll</w:t>
            </w:r>
            <w:r w:rsidR="00C4326E">
              <w:rPr>
                <w:rFonts w:ascii="Arial" w:eastAsia="Times New Roman" w:hAnsi="Arial" w:cs="Arial"/>
                <w:color w:val="000000"/>
                <w:sz w:val="24"/>
                <w:szCs w:val="24"/>
                <w:lang w:eastAsia="en-IN"/>
              </w:rPr>
              <w:t xml:space="preserve"> pay The token amount of Rs 3</w:t>
            </w:r>
            <w:r w:rsidR="008A69B0">
              <w:rPr>
                <w:rFonts w:ascii="Arial" w:eastAsia="Times New Roman" w:hAnsi="Arial" w:cs="Arial"/>
                <w:color w:val="000000"/>
                <w:sz w:val="24"/>
                <w:szCs w:val="24"/>
                <w:lang w:eastAsia="en-IN"/>
              </w:rPr>
              <w:t>,0</w:t>
            </w:r>
            <w:r w:rsidR="0059607B">
              <w:rPr>
                <w:rFonts w:ascii="Arial" w:eastAsia="Times New Roman" w:hAnsi="Arial" w:cs="Arial"/>
                <w:color w:val="000000"/>
                <w:sz w:val="24"/>
                <w:szCs w:val="24"/>
                <w:lang w:eastAsia="en-IN"/>
              </w:rPr>
              <w:t>00</w:t>
            </w:r>
            <w:r w:rsidR="00DB6AF6">
              <w:rPr>
                <w:rFonts w:ascii="Arial" w:eastAsia="Times New Roman" w:hAnsi="Arial" w:cs="Arial"/>
                <w:color w:val="000000"/>
                <w:sz w:val="24"/>
                <w:szCs w:val="24"/>
                <w:lang w:eastAsia="en-IN"/>
              </w:rPr>
              <w:t xml:space="preserve">/- </w:t>
            </w:r>
            <w:r w:rsidR="00C4326E">
              <w:rPr>
                <w:rFonts w:ascii="Arial" w:eastAsia="Times New Roman" w:hAnsi="Arial" w:cs="Arial"/>
                <w:color w:val="000000"/>
                <w:sz w:val="24"/>
                <w:szCs w:val="24"/>
                <w:lang w:eastAsia="en-IN"/>
              </w:rPr>
              <w:t>(Three</w:t>
            </w:r>
            <w:r w:rsidR="008A69B0">
              <w:rPr>
                <w:rFonts w:ascii="Arial" w:eastAsia="Times New Roman" w:hAnsi="Arial" w:cs="Arial"/>
                <w:color w:val="000000"/>
                <w:sz w:val="24"/>
                <w:szCs w:val="24"/>
                <w:lang w:eastAsia="en-IN"/>
              </w:rPr>
              <w:t xml:space="preserve"> thousand</w:t>
            </w:r>
            <w:r w:rsidRPr="0041361A">
              <w:rPr>
                <w:rFonts w:ascii="Arial" w:eastAsia="Times New Roman" w:hAnsi="Arial" w:cs="Arial"/>
                <w:color w:val="000000"/>
                <w:sz w:val="24"/>
                <w:szCs w:val="24"/>
                <w:lang w:eastAsia="en-IN"/>
              </w:rPr>
              <w:t>) to the party of the Second part</w:t>
            </w:r>
            <w:r w:rsidR="001E48C7" w:rsidRPr="0041361A">
              <w:rPr>
                <w:rFonts w:ascii="Arial" w:eastAsia="Times New Roman" w:hAnsi="Arial" w:cs="Arial"/>
                <w:color w:val="000000"/>
                <w:sz w:val="24"/>
                <w:szCs w:val="24"/>
                <w:lang w:eastAsia="en-IN"/>
              </w:rPr>
              <w:t xml:space="preserve"> along</w:t>
            </w:r>
            <w:r w:rsidR="00745AEC">
              <w:rPr>
                <w:rFonts w:ascii="Arial" w:eastAsia="Times New Roman" w:hAnsi="Arial" w:cs="Arial"/>
                <w:color w:val="000000"/>
                <w:sz w:val="24"/>
                <w:szCs w:val="24"/>
                <w:lang w:eastAsia="en-IN"/>
              </w:rPr>
              <w:t xml:space="preserve"> with the commission of </w:t>
            </w:r>
            <w:r w:rsidR="000E51A5">
              <w:rPr>
                <w:rFonts w:ascii="Arial" w:eastAsia="Times New Roman" w:hAnsi="Arial" w:cs="Arial"/>
                <w:color w:val="000000"/>
                <w:sz w:val="24"/>
                <w:szCs w:val="24"/>
                <w:lang w:eastAsia="en-IN"/>
              </w:rPr>
              <w:t>15</w:t>
            </w:r>
            <w:r w:rsidRPr="0041361A">
              <w:rPr>
                <w:rFonts w:ascii="Arial" w:eastAsia="Times New Roman" w:hAnsi="Arial" w:cs="Arial"/>
                <w:color w:val="000000"/>
                <w:sz w:val="24"/>
                <w:szCs w:val="24"/>
                <w:lang w:eastAsia="en-IN"/>
              </w:rPr>
              <w:t>% of total income from the sale of timber, carbon credit and others.</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7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It is expressly agreed by and between the parties hereto that buying will be as per the following terms and buying slips will be issued immediately after the purchase.</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It is further agreed that it will be the responsibility of the party of the Second part to take in to possession of the contracted produce at the delivery point agreed after it is offered for delivery and if he fails to take delivery within 120 days period then the party of the First part will be free to sell the agriculture produce contracted as under :</w:t>
            </w:r>
          </w:p>
          <w:p w:rsidR="0041475B" w:rsidRPr="0041361A" w:rsidRDefault="00986D2D">
            <w:pPr>
              <w:spacing w:before="100" w:beforeAutospacing="1" w:after="100" w:afterAutospacing="1" w:line="240" w:lineRule="auto"/>
              <w:jc w:val="both"/>
              <w:rPr>
                <w:rFonts w:ascii="Arial" w:eastAsia="Times New Roman" w:hAnsi="Arial" w:cs="Arial"/>
                <w:color w:val="000000" w:themeColor="text1"/>
                <w:sz w:val="24"/>
                <w:szCs w:val="24"/>
                <w:lang w:eastAsia="en-IN"/>
              </w:rPr>
            </w:pPr>
            <w:r w:rsidRPr="0041361A">
              <w:rPr>
                <w:rFonts w:ascii="Arial" w:eastAsia="Times New Roman" w:hAnsi="Arial" w:cs="Arial"/>
                <w:color w:val="000000"/>
                <w:sz w:val="24"/>
                <w:szCs w:val="24"/>
                <w:lang w:eastAsia="en-IN"/>
              </w:rPr>
              <w:t>a</w:t>
            </w:r>
            <w:r w:rsidRPr="0041361A">
              <w:rPr>
                <w:rFonts w:ascii="Arial" w:eastAsia="Times New Roman" w:hAnsi="Arial" w:cs="Arial"/>
                <w:color w:val="000000" w:themeColor="text1"/>
                <w:sz w:val="24"/>
                <w:szCs w:val="24"/>
                <w:lang w:eastAsia="en-IN"/>
              </w:rPr>
              <w:t>. In the open market (bulk buyer viz. exporter/ processor/ manufacturer etc.), and if he gets a price less than the price contracted, he will pay to the party of the Second part for his investment proportionately less.</w:t>
            </w:r>
          </w:p>
          <w:p w:rsidR="0041475B" w:rsidRPr="0041361A" w:rsidRDefault="00986D2D">
            <w:pPr>
              <w:spacing w:before="100" w:beforeAutospacing="1" w:after="100" w:afterAutospacing="1" w:line="240" w:lineRule="auto"/>
              <w:jc w:val="both"/>
              <w:rPr>
                <w:rFonts w:ascii="Arial" w:eastAsia="Times New Roman" w:hAnsi="Arial" w:cs="Arial"/>
                <w:color w:val="000000" w:themeColor="text1"/>
                <w:sz w:val="24"/>
                <w:szCs w:val="24"/>
                <w:lang w:eastAsia="en-IN"/>
              </w:rPr>
            </w:pPr>
            <w:r w:rsidRPr="0041361A">
              <w:rPr>
                <w:rFonts w:ascii="Arial" w:eastAsia="Times New Roman" w:hAnsi="Arial" w:cs="Arial"/>
                <w:color w:val="000000" w:themeColor="text1"/>
                <w:sz w:val="24"/>
                <w:szCs w:val="24"/>
                <w:lang w:eastAsia="en-IN"/>
              </w:rPr>
              <w:t>b. In the market yard, and if the price obtained is less than the contracted price then he will return proportionately less to the party of the Second part for his investment.</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It is further agreed that the quality maintenance in transit will be the responsibility of the party of the Second part and the party of the First part shall not be responsible or liable for the same.</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8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The party of the Second part shall pay to the party of the First part the price/rate mentioned in Scheduled-I when his crop has been harvested and delivered to the party of the Second part after deducting all outstanding advances given to the party of the First part by the party of the Second part. The following schedule shall be followed for the payment.</w:t>
            </w:r>
          </w:p>
          <w:tbl>
            <w:tblPr>
              <w:tblW w:w="8784" w:type="dxa"/>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4A0"/>
            </w:tblPr>
            <w:tblGrid>
              <w:gridCol w:w="3256"/>
              <w:gridCol w:w="5528"/>
            </w:tblGrid>
            <w:tr w:rsidR="0041475B" w:rsidRPr="0041361A">
              <w:trPr>
                <w:trHeight w:val="299"/>
                <w:tblCellSpacing w:w="5" w:type="dxa"/>
              </w:trPr>
              <w:tc>
                <w:tcPr>
                  <w:tcW w:w="3241" w:type="dxa"/>
                </w:tcPr>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b/>
                      <w:bCs/>
                      <w:color w:val="000000"/>
                      <w:sz w:val="24"/>
                      <w:szCs w:val="24"/>
                      <w:lang w:eastAsia="en-IN"/>
                    </w:rPr>
                    <w:t>Date</w:t>
                  </w:r>
                </w:p>
              </w:tc>
              <w:tc>
                <w:tcPr>
                  <w:tcW w:w="5513" w:type="dxa"/>
                </w:tcPr>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b/>
                      <w:bCs/>
                      <w:color w:val="000000"/>
                      <w:sz w:val="24"/>
                      <w:szCs w:val="24"/>
                      <w:lang w:eastAsia="en-IN"/>
                    </w:rPr>
                    <w:t>Mode of Payment</w:t>
                  </w:r>
                </w:p>
              </w:tc>
            </w:tr>
            <w:tr w:rsidR="0041475B" w:rsidRPr="0041361A">
              <w:trPr>
                <w:trHeight w:val="1473"/>
                <w:tblCellSpacing w:w="5" w:type="dxa"/>
              </w:trPr>
              <w:tc>
                <w:tcPr>
                  <w:tcW w:w="3241" w:type="dxa"/>
                </w:tcPr>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 xml:space="preserve">Before Harvesting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After Harvesting</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 xml:space="preserve">After transportation of goods </w:t>
                  </w:r>
                </w:p>
              </w:tc>
              <w:tc>
                <w:tcPr>
                  <w:tcW w:w="5513" w:type="dxa"/>
                </w:tcPr>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30 % Through DD</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30 % Through DD</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 xml:space="preserve">Within 60 days (Through banking channel i. e. Cheque or NEFT). </w:t>
                  </w:r>
                </w:p>
              </w:tc>
            </w:tr>
          </w:tbl>
          <w:p w:rsidR="00B44D68" w:rsidRDefault="00B44D68">
            <w:pPr>
              <w:spacing w:before="100" w:beforeAutospacing="1" w:after="100" w:afterAutospacing="1" w:line="240" w:lineRule="auto"/>
              <w:jc w:val="both"/>
              <w:rPr>
                <w:rFonts w:ascii="Arial" w:eastAsia="Times New Roman" w:hAnsi="Arial" w:cs="Arial"/>
                <w:b/>
                <w:bCs/>
                <w:color w:val="000000"/>
                <w:sz w:val="24"/>
                <w:szCs w:val="24"/>
                <w:u w:val="single"/>
                <w:lang w:eastAsia="en-IN"/>
              </w:rPr>
            </w:pP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9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The parties hereto shall insure the contracted produce mentioned in Schedule-I hereto, </w:t>
            </w:r>
            <w:r w:rsidRPr="0041361A">
              <w:rPr>
                <w:rFonts w:ascii="Arial" w:eastAsia="Times New Roman" w:hAnsi="Arial" w:cs="Arial"/>
                <w:color w:val="000000"/>
                <w:sz w:val="24"/>
                <w:szCs w:val="24"/>
                <w:lang w:eastAsia="en-IN"/>
              </w:rPr>
              <w:lastRenderedPageBreak/>
              <w:t>for the period of 12 year</w:t>
            </w:r>
            <w:r w:rsidR="005F2D2F">
              <w:rPr>
                <w:rFonts w:ascii="Arial" w:eastAsia="Times New Roman" w:hAnsi="Arial" w:cs="Arial"/>
                <w:color w:val="000000"/>
                <w:sz w:val="24"/>
                <w:szCs w:val="24"/>
                <w:lang w:eastAsia="en-IN"/>
              </w:rPr>
              <w:t>s,</w:t>
            </w:r>
            <w:r w:rsidRPr="0041361A">
              <w:rPr>
                <w:rFonts w:ascii="Arial" w:eastAsia="Times New Roman" w:hAnsi="Arial" w:cs="Arial"/>
                <w:color w:val="000000"/>
                <w:sz w:val="24"/>
                <w:szCs w:val="24"/>
                <w:lang w:eastAsia="en-IN"/>
              </w:rPr>
              <w:t xml:space="preserve"> </w:t>
            </w:r>
            <w:r w:rsidR="005F2D2F">
              <w:rPr>
                <w:rFonts w:ascii="Arial" w:eastAsia="Times New Roman" w:hAnsi="Arial" w:cs="Arial"/>
                <w:color w:val="000000"/>
                <w:sz w:val="24"/>
                <w:szCs w:val="24"/>
                <w:lang w:eastAsia="en-IN"/>
              </w:rPr>
              <w:t xml:space="preserve">or it’s maturity whichever is earlier </w:t>
            </w:r>
            <w:r w:rsidRPr="0041361A">
              <w:rPr>
                <w:rFonts w:ascii="Arial" w:eastAsia="Times New Roman" w:hAnsi="Arial" w:cs="Arial"/>
                <w:color w:val="000000"/>
                <w:sz w:val="24"/>
                <w:szCs w:val="24"/>
                <w:lang w:eastAsia="en-IN"/>
              </w:rPr>
              <w:t xml:space="preserve">against the risk of losses due to acts of Gods destruction of specified assets, loan default and production and income loss and all other acts or events beyond the control of the parties, such as very low production caused by the serious outbreak of a disease, epidemic or by abnormal weather condition, floods, drought, hailstorm, cyclones, earthquakes, fire or other catastrophes, war, acts of Government, action existing on or after the effective date of this agreement which prevent totally or partially the fulfilment of the obligation of the farmer. Upon request, the party of the First part invoking such acts shall provide to the other party confirmation of the existence of facts. Such evidence shall consist of a statement of certificate of the appropriate Governmental Department. If such a statement or certificate </w:t>
            </w:r>
            <w:r w:rsidR="00734CB8" w:rsidRPr="0041361A">
              <w:rPr>
                <w:rFonts w:ascii="Arial" w:eastAsia="Times New Roman" w:hAnsi="Arial" w:cs="Arial"/>
                <w:color w:val="000000"/>
                <w:sz w:val="24"/>
                <w:szCs w:val="24"/>
                <w:lang w:eastAsia="en-IN"/>
              </w:rPr>
              <w:t>cannot</w:t>
            </w:r>
            <w:r w:rsidRPr="0041361A">
              <w:rPr>
                <w:rFonts w:ascii="Arial" w:eastAsia="Times New Roman" w:hAnsi="Arial" w:cs="Arial"/>
                <w:color w:val="000000"/>
                <w:sz w:val="24"/>
                <w:szCs w:val="24"/>
                <w:lang w:eastAsia="en-IN"/>
              </w:rPr>
              <w:t xml:space="preserve"> reasonably be obtained, the party of the First part claiming such acts may as substitute, thereof, make a notaries statement describing in details the facts claimed and the reasons why such a certificate or statement confirming the existence of such facts. Alternatively, subject to the mutual agreement between the two parties, the party of the First part may fill his quota of the produce through other sources and the loss suffered by him thereby due to price difference, shall be shared equally between the parties, after taking into account the amount recovered from the insurance company, The insurance premium shall be pa</w:t>
            </w:r>
            <w:r w:rsidR="009A4F87">
              <w:rPr>
                <w:rFonts w:ascii="Arial" w:eastAsia="Times New Roman" w:hAnsi="Arial" w:cs="Arial"/>
                <w:color w:val="000000"/>
                <w:sz w:val="24"/>
                <w:szCs w:val="24"/>
                <w:lang w:eastAsia="en-IN"/>
              </w:rPr>
              <w:t>id</w:t>
            </w:r>
            <w:r w:rsidRPr="0041361A">
              <w:rPr>
                <w:rFonts w:ascii="Arial" w:eastAsia="Times New Roman" w:hAnsi="Arial" w:cs="Arial"/>
                <w:color w:val="000000"/>
                <w:sz w:val="24"/>
                <w:szCs w:val="24"/>
                <w:lang w:eastAsia="en-IN"/>
              </w:rPr>
              <w:t xml:space="preserve"> by First party.</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10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The party of the Second part hereby agrees to provide</w:t>
            </w:r>
            <w:r w:rsidR="00941CB2">
              <w:rPr>
                <w:rFonts w:ascii="Arial" w:eastAsia="Times New Roman" w:hAnsi="Arial" w:cs="Arial"/>
                <w:color w:val="000000"/>
                <w:sz w:val="24"/>
                <w:szCs w:val="24"/>
                <w:lang w:eastAsia="en-IN"/>
              </w:rPr>
              <w:t xml:space="preserve"> the</w:t>
            </w:r>
            <w:r w:rsidRPr="0041361A">
              <w:rPr>
                <w:rFonts w:ascii="Arial" w:eastAsia="Times New Roman" w:hAnsi="Arial" w:cs="Arial"/>
                <w:color w:val="000000"/>
                <w:sz w:val="24"/>
                <w:szCs w:val="24"/>
                <w:lang w:eastAsia="en-IN"/>
              </w:rPr>
              <w:t xml:space="preserve"> following services to the party of the First part during the period of cultivation and post-harvest management, particulars of which services are as </w:t>
            </w:r>
            <w:r w:rsidR="007C7EB6" w:rsidRPr="0041361A">
              <w:rPr>
                <w:rFonts w:ascii="Arial" w:eastAsia="Times New Roman" w:hAnsi="Arial" w:cs="Arial"/>
                <w:color w:val="000000"/>
                <w:sz w:val="24"/>
                <w:szCs w:val="24"/>
                <w:lang w:eastAsia="en-IN"/>
              </w:rPr>
              <w:t>follows:</w:t>
            </w:r>
          </w:p>
          <w:p w:rsidR="0041475B" w:rsidRPr="0041361A" w:rsidRDefault="00C45126">
            <w:pPr>
              <w:spacing w:before="100" w:beforeAutospacing="1" w:after="100" w:afterAutospacing="1" w:line="240" w:lineRule="auto"/>
              <w:jc w:val="both"/>
              <w:rPr>
                <w:rFonts w:ascii="Arial" w:eastAsia="Times New Roman" w:hAnsi="Arial" w:cs="Arial"/>
                <w:sz w:val="24"/>
                <w:szCs w:val="24"/>
                <w:lang w:eastAsia="en-IN"/>
              </w:rPr>
            </w:pPr>
            <w:r>
              <w:rPr>
                <w:rFonts w:ascii="Arial" w:eastAsia="Times New Roman" w:hAnsi="Arial" w:cs="Arial"/>
                <w:color w:val="000000"/>
                <w:sz w:val="24"/>
                <w:szCs w:val="24"/>
                <w:lang w:eastAsia="en-IN"/>
              </w:rPr>
              <w:t xml:space="preserve">1. Regular monitoring and </w:t>
            </w:r>
            <w:r w:rsidR="005F2D2F">
              <w:rPr>
                <w:rFonts w:ascii="Arial" w:eastAsia="Times New Roman" w:hAnsi="Arial" w:cs="Arial"/>
                <w:color w:val="000000"/>
                <w:sz w:val="24"/>
                <w:szCs w:val="24"/>
                <w:lang w:eastAsia="en-IN"/>
              </w:rPr>
              <w:t>observation</w:t>
            </w:r>
            <w:r>
              <w:rPr>
                <w:rFonts w:ascii="Arial" w:eastAsia="Times New Roman" w:hAnsi="Arial" w:cs="Arial"/>
                <w:color w:val="000000"/>
                <w:sz w:val="24"/>
                <w:szCs w:val="24"/>
                <w:lang w:eastAsia="en-IN"/>
              </w:rPr>
              <w:t xml:space="preserve"> of plant growth and deficiencies.</w:t>
            </w:r>
          </w:p>
          <w:p w:rsidR="0041475B" w:rsidRPr="0041361A" w:rsidRDefault="00C45126">
            <w:pPr>
              <w:spacing w:before="100" w:beforeAutospacing="1" w:after="100" w:afterAutospacing="1" w:line="240" w:lineRule="auto"/>
              <w:ind w:left="284" w:hanging="284"/>
              <w:jc w:val="both"/>
              <w:rPr>
                <w:rFonts w:ascii="Arial" w:eastAsia="Times New Roman" w:hAnsi="Arial" w:cs="Arial"/>
                <w:sz w:val="24"/>
                <w:szCs w:val="24"/>
                <w:lang w:eastAsia="en-IN"/>
              </w:rPr>
            </w:pPr>
            <w:r>
              <w:rPr>
                <w:rFonts w:ascii="Arial" w:eastAsia="Times New Roman" w:hAnsi="Arial" w:cs="Arial"/>
                <w:color w:val="000000"/>
                <w:sz w:val="24"/>
                <w:szCs w:val="24"/>
                <w:lang w:eastAsia="en-IN"/>
              </w:rPr>
              <w:t>2. After the successful completion of three years of Mahogany plantation,</w:t>
            </w:r>
            <w:r w:rsidR="005F2D2F">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as a timber booking advance and as a compensatory supportive monetary baking to the financial needs of the </w:t>
            </w:r>
            <w:r w:rsidR="00DD6E3D">
              <w:rPr>
                <w:rFonts w:ascii="Arial" w:eastAsia="Times New Roman" w:hAnsi="Arial" w:cs="Arial"/>
                <w:color w:val="000000"/>
                <w:sz w:val="24"/>
                <w:szCs w:val="24"/>
                <w:lang w:eastAsia="en-IN"/>
              </w:rPr>
              <w:t>1</w:t>
            </w:r>
            <w:r w:rsidR="00DD6E3D" w:rsidRPr="00DD6E3D">
              <w:rPr>
                <w:rFonts w:ascii="Arial" w:eastAsia="Times New Roman" w:hAnsi="Arial" w:cs="Arial"/>
                <w:color w:val="000000"/>
                <w:sz w:val="24"/>
                <w:szCs w:val="24"/>
                <w:vertAlign w:val="superscript"/>
                <w:lang w:eastAsia="en-IN"/>
              </w:rPr>
              <w:t>st</w:t>
            </w:r>
            <w:r w:rsidR="00DD6E3D">
              <w:rPr>
                <w:rFonts w:ascii="Arial" w:eastAsia="Times New Roman" w:hAnsi="Arial" w:cs="Arial"/>
                <w:color w:val="000000"/>
                <w:sz w:val="24"/>
                <w:szCs w:val="24"/>
                <w:lang w:eastAsia="en-IN"/>
              </w:rPr>
              <w:t xml:space="preserve"> party / land owner,</w:t>
            </w:r>
            <w:r w:rsidR="005F2D2F">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an amount of Rs 50,000/- per acre  per year will be provided,</w:t>
            </w:r>
            <w:r w:rsidR="00941CB2">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 xml:space="preserve">till the period of harvest and </w:t>
            </w:r>
            <w:r w:rsidR="00941CB2">
              <w:rPr>
                <w:rFonts w:ascii="Arial" w:eastAsia="Times New Roman" w:hAnsi="Arial" w:cs="Arial"/>
                <w:color w:val="000000"/>
                <w:sz w:val="24"/>
                <w:szCs w:val="24"/>
                <w:lang w:eastAsia="en-IN"/>
              </w:rPr>
              <w:t>subsequently</w:t>
            </w:r>
            <w:r w:rsidR="00DD6E3D">
              <w:rPr>
                <w:rFonts w:ascii="Arial" w:eastAsia="Times New Roman" w:hAnsi="Arial" w:cs="Arial"/>
                <w:color w:val="000000"/>
                <w:sz w:val="24"/>
                <w:szCs w:val="24"/>
                <w:lang w:eastAsia="en-IN"/>
              </w:rPr>
              <w:t>,</w:t>
            </w:r>
            <w:r w:rsidR="00B44D68">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w</w:t>
            </w:r>
            <w:r w:rsidR="005F2D2F">
              <w:rPr>
                <w:rFonts w:ascii="Arial" w:eastAsia="Times New Roman" w:hAnsi="Arial" w:cs="Arial"/>
                <w:color w:val="000000"/>
                <w:sz w:val="24"/>
                <w:szCs w:val="24"/>
                <w:lang w:eastAsia="en-IN"/>
              </w:rPr>
              <w:t>h</w:t>
            </w:r>
            <w:r w:rsidR="00DD6E3D">
              <w:rPr>
                <w:rFonts w:ascii="Arial" w:eastAsia="Times New Roman" w:hAnsi="Arial" w:cs="Arial"/>
                <w:color w:val="000000"/>
                <w:sz w:val="24"/>
                <w:szCs w:val="24"/>
                <w:lang w:eastAsia="en-IN"/>
              </w:rPr>
              <w:t>ich in t</w:t>
            </w:r>
            <w:r w:rsidR="00941CB2">
              <w:rPr>
                <w:rFonts w:ascii="Arial" w:eastAsia="Times New Roman" w:hAnsi="Arial" w:cs="Arial"/>
                <w:color w:val="000000"/>
                <w:sz w:val="24"/>
                <w:szCs w:val="24"/>
                <w:lang w:eastAsia="en-IN"/>
              </w:rPr>
              <w:t>u</w:t>
            </w:r>
            <w:r w:rsidR="00DD6E3D">
              <w:rPr>
                <w:rFonts w:ascii="Arial" w:eastAsia="Times New Roman" w:hAnsi="Arial" w:cs="Arial"/>
                <w:color w:val="000000"/>
                <w:sz w:val="24"/>
                <w:szCs w:val="24"/>
                <w:lang w:eastAsia="en-IN"/>
              </w:rPr>
              <w:t>rn,</w:t>
            </w:r>
            <w:r w:rsidR="005F2D2F">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the total timber booking advance credited year wise e</w:t>
            </w:r>
            <w:r w:rsidR="00941CB2">
              <w:rPr>
                <w:rFonts w:ascii="Arial" w:eastAsia="Times New Roman" w:hAnsi="Arial" w:cs="Arial"/>
                <w:color w:val="000000"/>
                <w:sz w:val="24"/>
                <w:szCs w:val="24"/>
                <w:lang w:eastAsia="en-IN"/>
              </w:rPr>
              <w:t>arlier will be totally deducted</w:t>
            </w:r>
            <w:r w:rsidR="00DD6E3D">
              <w:rPr>
                <w:rFonts w:ascii="Arial" w:eastAsia="Times New Roman" w:hAnsi="Arial" w:cs="Arial"/>
                <w:color w:val="000000"/>
                <w:sz w:val="24"/>
                <w:szCs w:val="24"/>
                <w:lang w:eastAsia="en-IN"/>
              </w:rPr>
              <w:t>,</w:t>
            </w:r>
            <w:r w:rsidR="00941CB2">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from the final harvest sale proceeds,</w:t>
            </w:r>
            <w:r w:rsidR="00941CB2">
              <w:rPr>
                <w:rFonts w:ascii="Arial" w:eastAsia="Times New Roman" w:hAnsi="Arial" w:cs="Arial"/>
                <w:color w:val="000000"/>
                <w:sz w:val="24"/>
                <w:szCs w:val="24"/>
                <w:lang w:eastAsia="en-IN"/>
              </w:rPr>
              <w:t xml:space="preserve"> </w:t>
            </w:r>
            <w:r w:rsidR="00DD6E3D">
              <w:rPr>
                <w:rFonts w:ascii="Arial" w:eastAsia="Times New Roman" w:hAnsi="Arial" w:cs="Arial"/>
                <w:color w:val="000000"/>
                <w:sz w:val="24"/>
                <w:szCs w:val="24"/>
                <w:lang w:eastAsia="en-IN"/>
              </w:rPr>
              <w:t>without charging any int</w:t>
            </w:r>
            <w:r w:rsidR="00C4586A">
              <w:rPr>
                <w:rFonts w:ascii="Arial" w:eastAsia="Times New Roman" w:hAnsi="Arial" w:cs="Arial"/>
                <w:color w:val="000000"/>
                <w:sz w:val="24"/>
                <w:szCs w:val="24"/>
                <w:lang w:eastAsia="en-IN"/>
              </w:rPr>
              <w:t>e</w:t>
            </w:r>
            <w:r w:rsidR="00DD6E3D">
              <w:rPr>
                <w:rFonts w:ascii="Arial" w:eastAsia="Times New Roman" w:hAnsi="Arial" w:cs="Arial"/>
                <w:color w:val="000000"/>
                <w:sz w:val="24"/>
                <w:szCs w:val="24"/>
                <w:lang w:eastAsia="en-IN"/>
              </w:rPr>
              <w:t>rest</w:t>
            </w:r>
            <w:r w:rsidR="00C4586A">
              <w:rPr>
                <w:rFonts w:ascii="Arial" w:eastAsia="Times New Roman" w:hAnsi="Arial" w:cs="Arial"/>
                <w:color w:val="000000"/>
                <w:sz w:val="24"/>
                <w:szCs w:val="24"/>
                <w:lang w:eastAsia="en-IN"/>
              </w:rPr>
              <w:t xml:space="preserve"> and this</w:t>
            </w:r>
            <w:r w:rsidR="00941CB2">
              <w:rPr>
                <w:rFonts w:ascii="Arial" w:eastAsia="Times New Roman" w:hAnsi="Arial" w:cs="Arial"/>
                <w:color w:val="000000"/>
                <w:sz w:val="24"/>
                <w:szCs w:val="24"/>
                <w:lang w:eastAsia="en-IN"/>
              </w:rPr>
              <w:t xml:space="preserve"> </w:t>
            </w:r>
            <w:r w:rsidR="00C4586A">
              <w:rPr>
                <w:rFonts w:ascii="Arial" w:eastAsia="Times New Roman" w:hAnsi="Arial" w:cs="Arial"/>
                <w:color w:val="000000"/>
                <w:sz w:val="24"/>
                <w:szCs w:val="24"/>
                <w:lang w:eastAsia="en-IN"/>
              </w:rPr>
              <w:t>monetary backing is totally an interest free initiative of the Second party.</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3. Buy Other produce (Seed).</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4. Provide Carbon Credit consulting</w:t>
            </w:r>
            <w:r w:rsidR="00E76826" w:rsidRPr="0041361A">
              <w:rPr>
                <w:rFonts w:ascii="Arial" w:eastAsia="Times New Roman" w:hAnsi="Arial" w:cs="Arial"/>
                <w:color w:val="000000"/>
                <w:sz w:val="24"/>
                <w:szCs w:val="24"/>
                <w:lang w:eastAsia="en-IN"/>
              </w:rPr>
              <w:t xml:space="preserve"> and </w:t>
            </w:r>
            <w:r w:rsidR="007C7EB6" w:rsidRPr="0041361A">
              <w:rPr>
                <w:rFonts w:ascii="Arial" w:eastAsia="Times New Roman" w:hAnsi="Arial" w:cs="Arial"/>
                <w:color w:val="000000"/>
                <w:sz w:val="24"/>
                <w:szCs w:val="24"/>
                <w:lang w:eastAsia="en-IN"/>
              </w:rPr>
              <w:t>validation</w:t>
            </w:r>
            <w:r w:rsidRPr="0041361A">
              <w:rPr>
                <w:rFonts w:ascii="Arial" w:eastAsia="Times New Roman" w:hAnsi="Arial" w:cs="Arial"/>
                <w:color w:val="000000"/>
                <w:sz w:val="24"/>
                <w:szCs w:val="24"/>
                <w:lang w:eastAsia="en-IN"/>
              </w:rPr>
              <w:t>.</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5. Minimum Price mention in as below table</w:t>
            </w:r>
            <w:r w:rsidR="00941CB2">
              <w:rPr>
                <w:rFonts w:ascii="Arial" w:eastAsia="Times New Roman" w:hAnsi="Arial" w:cs="Arial"/>
                <w:color w:val="000000"/>
                <w:sz w:val="24"/>
                <w:szCs w:val="24"/>
                <w:lang w:eastAsia="en-IN"/>
              </w:rPr>
              <w:t xml:space="preserve"> </w:t>
            </w:r>
            <w:r w:rsidRPr="0041361A">
              <w:rPr>
                <w:rFonts w:ascii="Arial" w:eastAsia="Times New Roman" w:hAnsi="Arial" w:cs="Arial"/>
                <w:bCs/>
                <w:color w:val="000000"/>
                <w:sz w:val="24"/>
                <w:szCs w:val="24"/>
                <w:lang w:eastAsia="en-IN"/>
              </w:rPr>
              <w:t>Schedule I</w:t>
            </w:r>
            <w:r w:rsidRPr="0041361A">
              <w:rPr>
                <w:rFonts w:ascii="Arial" w:eastAsia="Times New Roman" w:hAnsi="Arial" w:cs="Arial"/>
                <w:color w:val="000000"/>
                <w:sz w:val="24"/>
                <w:szCs w:val="24"/>
                <w:lang w:eastAsia="en-IN"/>
              </w:rPr>
              <w:t>.</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11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The party of the Second part or its representatives agrees to have regular interactions with the farmer’s forum set up/named by the party of the First par</w:t>
            </w:r>
            <w:r w:rsidR="00941CB2">
              <w:rPr>
                <w:rFonts w:ascii="Arial" w:eastAsia="Times New Roman" w:hAnsi="Arial" w:cs="Arial"/>
                <w:color w:val="000000"/>
                <w:sz w:val="24"/>
                <w:szCs w:val="24"/>
                <w:lang w:eastAsia="en-IN"/>
              </w:rPr>
              <w:t>t during the period of contract, till its maturity, whichever is earlier.</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b/>
                <w:bCs/>
                <w:color w:val="000000"/>
                <w:sz w:val="24"/>
                <w:szCs w:val="24"/>
                <w:u w:val="single"/>
                <w:lang w:eastAsia="en-IN"/>
              </w:rPr>
              <w:t>Clause 12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lastRenderedPageBreak/>
              <w:t>The party of the Second part or its representatives at their costs shall have the right to enter the premises/fields of the party of the First part to monitor farming practices adopted and the quality of the produce from time to time</w:t>
            </w:r>
            <w:r w:rsidR="00941CB2">
              <w:rPr>
                <w:rFonts w:ascii="Arial" w:eastAsia="Times New Roman" w:hAnsi="Arial" w:cs="Arial"/>
                <w:color w:val="000000"/>
                <w:sz w:val="24"/>
                <w:szCs w:val="24"/>
                <w:lang w:eastAsia="en-IN"/>
              </w:rPr>
              <w:t xml:space="preserve">.  Regular monitoring of the growth and other management practices or to be adopted to get maximum yield of the produce. </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13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The party of the Second part will have no rights whatsoever as to the Title, Ownership, Possession of the land/property of the party of the First part nor will it in any way alienate the party of the First part from the land property particularly nor mortgage, lease, sublease or transfer the land property of the First party in any way to any other person/ institution during the continues of this agreement.</w:t>
            </w:r>
          </w:p>
          <w:p w:rsidR="00B44D68" w:rsidRDefault="00B44D68">
            <w:pPr>
              <w:spacing w:before="100" w:beforeAutospacing="1" w:after="100" w:afterAutospacing="1" w:line="240" w:lineRule="auto"/>
              <w:jc w:val="both"/>
              <w:rPr>
                <w:rFonts w:ascii="Arial" w:eastAsia="Times New Roman" w:hAnsi="Arial" w:cs="Arial"/>
                <w:b/>
                <w:bCs/>
                <w:color w:val="000000"/>
                <w:sz w:val="24"/>
                <w:szCs w:val="24"/>
                <w:u w:val="single"/>
                <w:lang w:eastAsia="en-IN"/>
              </w:rPr>
            </w:pP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14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The party of the Second part shall submit true copy of this agreement signed by both the parties within a period of 120 days from the date of execution thereof with the Karnataka state Agricultural marketing board, </w:t>
            </w:r>
            <w:r w:rsidR="007C7EB6" w:rsidRPr="0041361A">
              <w:rPr>
                <w:rFonts w:ascii="Arial" w:eastAsia="Times New Roman" w:hAnsi="Arial" w:cs="Arial"/>
                <w:color w:val="000000"/>
                <w:sz w:val="24"/>
                <w:szCs w:val="24"/>
                <w:lang w:eastAsia="en-IN"/>
              </w:rPr>
              <w:t>Bengaluru</w:t>
            </w:r>
            <w:r w:rsidRPr="0041361A">
              <w:rPr>
                <w:rFonts w:ascii="Arial" w:eastAsia="Times New Roman" w:hAnsi="Arial" w:cs="Arial"/>
                <w:color w:val="000000"/>
                <w:sz w:val="24"/>
                <w:szCs w:val="24"/>
                <w:lang w:eastAsia="en-IN"/>
              </w:rPr>
              <w:t xml:space="preserve"> registering authority as required by the APMR Act / any other registering authority prescribed for the purpose.</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15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Dissolution, Termination/Cancellation of the Contract will be with consent of both the parties. Such dissolution or termination/cancellation deed will be communicated to the registering authority within 12 days of such dissolution, termination/cancellation.</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16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In the event of any dispute or difference arising between the parties hereto or as to the rights and obligations under this agreement or as to any claim, monetary or otherwise of one party against the other or as to the interpretation and effect of any terms and conditions of this agreement, such dispute or difference shall be referred to arbitration authority constituted for the purpose of Authority declared by State Government in this regard.</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17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In case of change of address of any party to this agreement, it should be intimated to the other party and also to the Registering Authority</w:t>
            </w:r>
            <w:r w:rsidR="00941CB2">
              <w:rPr>
                <w:rFonts w:ascii="Arial" w:eastAsia="Times New Roman" w:hAnsi="Arial" w:cs="Arial"/>
                <w:color w:val="000000"/>
                <w:sz w:val="24"/>
                <w:szCs w:val="24"/>
                <w:lang w:eastAsia="en-IN"/>
              </w:rPr>
              <w:t xml:space="preserve"> immediately</w:t>
            </w:r>
            <w:r w:rsidRPr="0041361A">
              <w:rPr>
                <w:rFonts w:ascii="Arial" w:eastAsia="Times New Roman" w:hAnsi="Arial" w:cs="Arial"/>
                <w:color w:val="000000"/>
                <w:sz w:val="24"/>
                <w:szCs w:val="24"/>
                <w:lang w:eastAsia="en-IN"/>
              </w:rPr>
              <w:t>.</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18:</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Each party hereto will act in good faith diligently and honestly with the other in the performance of their responsibilities under this agreement and nothing will be done to jeopardize the interest of the other</w:t>
            </w:r>
            <w:r w:rsidR="00941CB2">
              <w:rPr>
                <w:rFonts w:ascii="Arial" w:eastAsia="Times New Roman" w:hAnsi="Arial" w:cs="Arial"/>
                <w:color w:val="000000"/>
                <w:sz w:val="24"/>
                <w:szCs w:val="24"/>
                <w:lang w:eastAsia="en-IN"/>
              </w:rPr>
              <w:t>, for the safe and smooth implementation of the terms and conditions stipulated in the agreement</w:t>
            </w:r>
            <w:r w:rsidRPr="0041361A">
              <w:rPr>
                <w:rFonts w:ascii="Arial" w:eastAsia="Times New Roman" w:hAnsi="Arial" w:cs="Arial"/>
                <w:color w:val="000000"/>
                <w:sz w:val="24"/>
                <w:szCs w:val="24"/>
                <w:lang w:eastAsia="en-IN"/>
              </w:rPr>
              <w:t>.</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lastRenderedPageBreak/>
              <w:t>Clause 19:</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If first party accept any advance payment from Second party, the rights with respect to the selling of the goods is reserved with the Second party</w:t>
            </w:r>
            <w:r w:rsidR="00941CB2">
              <w:rPr>
                <w:rFonts w:ascii="Arial" w:eastAsia="Times New Roman" w:hAnsi="Arial" w:cs="Arial"/>
                <w:color w:val="000000"/>
                <w:sz w:val="24"/>
                <w:szCs w:val="24"/>
                <w:lang w:eastAsia="en-IN"/>
              </w:rPr>
              <w:t xml:space="preserve"> only, after due consultation mutually.</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20:</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Party of the Second part will offer to party of the first part an option of harvesting after 7 year</w:t>
            </w:r>
            <w:r w:rsidR="00941CB2">
              <w:rPr>
                <w:rFonts w:ascii="Arial" w:eastAsia="Times New Roman" w:hAnsi="Arial" w:cs="Arial"/>
                <w:color w:val="000000"/>
                <w:sz w:val="24"/>
                <w:szCs w:val="24"/>
                <w:lang w:eastAsia="en-IN"/>
              </w:rPr>
              <w:t>s</w:t>
            </w:r>
            <w:r w:rsidRPr="0041361A">
              <w:rPr>
                <w:rFonts w:ascii="Arial" w:eastAsia="Times New Roman" w:hAnsi="Arial" w:cs="Arial"/>
                <w:color w:val="000000"/>
                <w:sz w:val="24"/>
                <w:szCs w:val="24"/>
                <w:lang w:eastAsia="en-IN"/>
              </w:rPr>
              <w:t xml:space="preserve"> of plantation and up to 12 year</w:t>
            </w:r>
            <w:r w:rsidR="00941CB2">
              <w:rPr>
                <w:rFonts w:ascii="Arial" w:eastAsia="Times New Roman" w:hAnsi="Arial" w:cs="Arial"/>
                <w:color w:val="000000"/>
                <w:sz w:val="24"/>
                <w:szCs w:val="24"/>
                <w:lang w:eastAsia="en-IN"/>
              </w:rPr>
              <w:t>s</w:t>
            </w:r>
            <w:r w:rsidRPr="0041361A">
              <w:rPr>
                <w:rFonts w:ascii="Arial" w:eastAsia="Times New Roman" w:hAnsi="Arial" w:cs="Arial"/>
                <w:color w:val="000000"/>
                <w:sz w:val="24"/>
                <w:szCs w:val="24"/>
                <w:lang w:eastAsia="en-IN"/>
              </w:rPr>
              <w:t xml:space="preserve"> of the plantation, first party have an option to harvest at any time during the above-mentioned offer period. The final offer will be on 12</w:t>
            </w:r>
            <w:r w:rsidRPr="0041361A">
              <w:rPr>
                <w:rFonts w:ascii="Arial" w:eastAsia="Times New Roman" w:hAnsi="Arial" w:cs="Arial"/>
                <w:color w:val="000000"/>
                <w:sz w:val="24"/>
                <w:szCs w:val="24"/>
                <w:vertAlign w:val="superscript"/>
                <w:lang w:eastAsia="en-IN"/>
              </w:rPr>
              <w:t>th</w:t>
            </w:r>
            <w:r w:rsidRPr="0041361A">
              <w:rPr>
                <w:rFonts w:ascii="Arial" w:eastAsia="Times New Roman" w:hAnsi="Arial" w:cs="Arial"/>
                <w:color w:val="000000"/>
                <w:sz w:val="24"/>
                <w:szCs w:val="24"/>
                <w:lang w:eastAsia="en-IN"/>
              </w:rPr>
              <w:t xml:space="preserve"> year from the plan</w:t>
            </w:r>
            <w:r w:rsidR="00941CB2">
              <w:rPr>
                <w:rFonts w:ascii="Arial" w:eastAsia="Times New Roman" w:hAnsi="Arial" w:cs="Arial"/>
                <w:color w:val="000000"/>
                <w:sz w:val="24"/>
                <w:szCs w:val="24"/>
                <w:lang w:eastAsia="en-IN"/>
              </w:rPr>
              <w:t>t</w:t>
            </w:r>
            <w:r w:rsidRPr="0041361A">
              <w:rPr>
                <w:rFonts w:ascii="Arial" w:eastAsia="Times New Roman" w:hAnsi="Arial" w:cs="Arial"/>
                <w:color w:val="000000"/>
                <w:sz w:val="24"/>
                <w:szCs w:val="24"/>
                <w:lang w:eastAsia="en-IN"/>
              </w:rPr>
              <w:t xml:space="preserve">ation </w:t>
            </w:r>
            <w:r w:rsidR="00941CB2">
              <w:rPr>
                <w:rFonts w:ascii="Arial" w:eastAsia="Times New Roman" w:hAnsi="Arial" w:cs="Arial"/>
                <w:color w:val="000000"/>
                <w:sz w:val="24"/>
                <w:szCs w:val="24"/>
                <w:lang w:eastAsia="en-IN"/>
              </w:rPr>
              <w:t xml:space="preserve">(or it’s maturity stage) whichever is earlier, </w:t>
            </w:r>
            <w:r w:rsidRPr="0041361A">
              <w:rPr>
                <w:rFonts w:ascii="Arial" w:eastAsia="Times New Roman" w:hAnsi="Arial" w:cs="Arial"/>
                <w:color w:val="000000"/>
                <w:sz w:val="24"/>
                <w:szCs w:val="24"/>
                <w:lang w:eastAsia="en-IN"/>
              </w:rPr>
              <w:t>the second party have right to harvest goods and sale of the same.</w:t>
            </w:r>
          </w:p>
          <w:p w:rsidR="00B44D68" w:rsidRDefault="00B44D68">
            <w:pPr>
              <w:spacing w:before="100" w:beforeAutospacing="1" w:after="100" w:afterAutospacing="1" w:line="240" w:lineRule="auto"/>
              <w:jc w:val="both"/>
              <w:rPr>
                <w:rFonts w:ascii="Arial" w:eastAsia="Times New Roman" w:hAnsi="Arial" w:cs="Arial"/>
                <w:b/>
                <w:bCs/>
                <w:color w:val="000000"/>
                <w:sz w:val="24"/>
                <w:szCs w:val="24"/>
                <w:u w:val="single"/>
                <w:lang w:eastAsia="en-IN"/>
              </w:rPr>
            </w:pPr>
          </w:p>
          <w:p w:rsidR="0041475B" w:rsidRPr="00C45126"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Clause 21:</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t>In witness whereof the parties have signed this agreement on the</w:t>
            </w:r>
            <w:r w:rsidR="0013082B">
              <w:rPr>
                <w:rFonts w:ascii="Arial" w:eastAsia="Times New Roman" w:hAnsi="Arial" w:cs="Arial"/>
                <w:color w:val="000000"/>
                <w:sz w:val="24"/>
                <w:szCs w:val="24"/>
                <w:lang w:eastAsia="en-IN"/>
              </w:rPr>
              <w:t xml:space="preserve"> </w:t>
            </w:r>
            <w:r w:rsidR="000E51A5">
              <w:rPr>
                <w:rFonts w:ascii="Arial" w:eastAsia="Times New Roman" w:hAnsi="Arial" w:cs="Arial"/>
                <w:color w:val="000000"/>
                <w:sz w:val="24"/>
                <w:szCs w:val="24"/>
                <w:lang w:eastAsia="en-IN"/>
              </w:rPr>
              <w:t>3</w:t>
            </w:r>
            <w:r w:rsidR="007A4BCB" w:rsidRPr="007A4BCB">
              <w:rPr>
                <w:rFonts w:ascii="Arial" w:eastAsia="Times New Roman" w:hAnsi="Arial" w:cs="Arial"/>
                <w:color w:val="000000"/>
                <w:sz w:val="24"/>
                <w:szCs w:val="24"/>
                <w:vertAlign w:val="superscript"/>
                <w:lang w:eastAsia="en-IN"/>
              </w:rPr>
              <w:t>rd</w:t>
            </w:r>
            <w:r w:rsidR="007A4BCB">
              <w:rPr>
                <w:rFonts w:ascii="Arial" w:eastAsia="Times New Roman" w:hAnsi="Arial" w:cs="Arial"/>
                <w:color w:val="000000"/>
                <w:sz w:val="24"/>
                <w:szCs w:val="24"/>
                <w:lang w:eastAsia="en-IN"/>
              </w:rPr>
              <w:t xml:space="preserve"> </w:t>
            </w:r>
            <w:r w:rsidR="0013082B">
              <w:rPr>
                <w:rFonts w:ascii="Arial" w:eastAsia="Times New Roman" w:hAnsi="Arial" w:cs="Arial"/>
                <w:color w:val="000000"/>
                <w:sz w:val="24"/>
                <w:szCs w:val="24"/>
                <w:vertAlign w:val="superscript"/>
                <w:lang w:eastAsia="en-IN"/>
              </w:rPr>
              <w:t xml:space="preserve"> </w:t>
            </w:r>
            <w:r w:rsidR="00F84C5E" w:rsidRPr="0041361A">
              <w:rPr>
                <w:rFonts w:ascii="Arial" w:eastAsia="Times New Roman" w:hAnsi="Arial" w:cs="Arial"/>
                <w:color w:val="000000"/>
                <w:sz w:val="24"/>
                <w:szCs w:val="24"/>
                <w:lang w:eastAsia="en-IN"/>
              </w:rPr>
              <w:t>day</w:t>
            </w:r>
            <w:r w:rsidR="00941CB2">
              <w:rPr>
                <w:rFonts w:ascii="Arial" w:eastAsia="Times New Roman" w:hAnsi="Arial" w:cs="Arial"/>
                <w:color w:val="000000"/>
                <w:sz w:val="24"/>
                <w:szCs w:val="24"/>
                <w:lang w:eastAsia="en-IN"/>
              </w:rPr>
              <w:t xml:space="preserve"> </w:t>
            </w:r>
            <w:r w:rsidR="000F2399" w:rsidRPr="0041361A">
              <w:rPr>
                <w:rFonts w:ascii="Arial" w:eastAsia="Times New Roman" w:hAnsi="Arial" w:cs="Arial"/>
                <w:color w:val="000000"/>
                <w:sz w:val="24"/>
                <w:szCs w:val="24"/>
                <w:lang w:eastAsia="en-IN"/>
              </w:rPr>
              <w:t>of</w:t>
            </w:r>
            <w:r w:rsidR="00941CB2">
              <w:rPr>
                <w:rFonts w:ascii="Arial" w:eastAsia="Times New Roman" w:hAnsi="Arial" w:cs="Arial"/>
                <w:color w:val="000000"/>
                <w:sz w:val="24"/>
                <w:szCs w:val="24"/>
                <w:lang w:eastAsia="en-IN"/>
              </w:rPr>
              <w:t xml:space="preserve"> </w:t>
            </w:r>
            <w:r w:rsidR="007A4BCB">
              <w:rPr>
                <w:rFonts w:ascii="Arial" w:eastAsia="Times New Roman" w:hAnsi="Arial" w:cs="Arial"/>
                <w:color w:val="000000"/>
                <w:sz w:val="24"/>
                <w:szCs w:val="24"/>
                <w:lang w:eastAsia="en-IN"/>
              </w:rPr>
              <w:t>August</w:t>
            </w:r>
            <w:r w:rsidR="009A1F66">
              <w:rPr>
                <w:rFonts w:ascii="Arial" w:eastAsia="Times New Roman" w:hAnsi="Arial" w:cs="Arial"/>
                <w:color w:val="000000"/>
                <w:sz w:val="24"/>
                <w:szCs w:val="24"/>
                <w:lang w:eastAsia="en-IN"/>
              </w:rPr>
              <w:t xml:space="preserve"> </w:t>
            </w:r>
            <w:r w:rsidR="004B3042">
              <w:rPr>
                <w:rFonts w:ascii="Arial" w:eastAsia="Times New Roman" w:hAnsi="Arial" w:cs="Arial"/>
                <w:color w:val="000000"/>
                <w:sz w:val="24"/>
                <w:szCs w:val="24"/>
                <w:lang w:eastAsia="en-IN"/>
              </w:rPr>
              <w:t>2020</w:t>
            </w:r>
            <w:r w:rsidRPr="0041361A">
              <w:rPr>
                <w:rFonts w:ascii="Arial" w:eastAsia="Times New Roman" w:hAnsi="Arial" w:cs="Arial"/>
                <w:color w:val="000000"/>
                <w:sz w:val="24"/>
                <w:szCs w:val="24"/>
                <w:lang w:eastAsia="en-IN"/>
              </w:rPr>
              <w:t xml:space="preserve"> first above mentioned.</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u w:val="single"/>
                <w:lang w:eastAsia="en-IN"/>
              </w:rPr>
            </w:pPr>
            <w:r w:rsidRPr="0041361A">
              <w:rPr>
                <w:rFonts w:ascii="Arial" w:eastAsia="Times New Roman" w:hAnsi="Arial" w:cs="Arial"/>
                <w:b/>
                <w:bCs/>
                <w:color w:val="000000"/>
                <w:sz w:val="24"/>
                <w:szCs w:val="24"/>
                <w:u w:val="single"/>
                <w:lang w:eastAsia="en-IN"/>
              </w:rPr>
              <w:t xml:space="preserve">Schedule - I </w:t>
            </w:r>
          </w:p>
          <w:p w:rsidR="0041475B" w:rsidRPr="0041361A" w:rsidRDefault="00986D2D">
            <w:pPr>
              <w:spacing w:before="100" w:beforeAutospacing="1" w:after="100" w:afterAutospacing="1" w:line="240" w:lineRule="auto"/>
              <w:jc w:val="both"/>
              <w:rPr>
                <w:rFonts w:ascii="Arial" w:eastAsia="Times New Roman" w:hAnsi="Arial" w:cs="Arial"/>
                <w:b/>
                <w:bCs/>
                <w:sz w:val="24"/>
                <w:szCs w:val="24"/>
                <w:lang w:eastAsia="en-IN"/>
              </w:rPr>
            </w:pPr>
            <w:r w:rsidRPr="0041361A">
              <w:rPr>
                <w:rFonts w:ascii="Arial" w:eastAsia="Times New Roman" w:hAnsi="Arial" w:cs="Arial"/>
                <w:b/>
                <w:bCs/>
                <w:color w:val="000000"/>
                <w:sz w:val="24"/>
                <w:szCs w:val="24"/>
                <w:lang w:eastAsia="en-IN"/>
              </w:rPr>
              <w:t>Grade, Specification, Quantity and Price Chart</w:t>
            </w:r>
          </w:p>
          <w:tbl>
            <w:tblPr>
              <w:tblW w:w="8746" w:type="dxa"/>
              <w:tblCellSpacing w:w="5" w:type="dxa"/>
              <w:tblBorders>
                <w:top w:val="outset" w:sz="6" w:space="0" w:color="auto"/>
                <w:left w:val="outset" w:sz="6" w:space="0" w:color="auto"/>
                <w:bottom w:val="outset" w:sz="6" w:space="0" w:color="auto"/>
                <w:right w:val="outset" w:sz="6" w:space="0" w:color="auto"/>
              </w:tblBorders>
              <w:tblLayout w:type="fixed"/>
              <w:tblCellMar>
                <w:top w:w="70" w:type="dxa"/>
                <w:left w:w="70" w:type="dxa"/>
                <w:bottom w:w="70" w:type="dxa"/>
                <w:right w:w="70" w:type="dxa"/>
              </w:tblCellMar>
              <w:tblLook w:val="04A0"/>
            </w:tblPr>
            <w:tblGrid>
              <w:gridCol w:w="2514"/>
              <w:gridCol w:w="3328"/>
              <w:gridCol w:w="1276"/>
              <w:gridCol w:w="1628"/>
            </w:tblGrid>
            <w:tr w:rsidR="0041475B" w:rsidRPr="0041361A" w:rsidTr="00B12EF3">
              <w:trPr>
                <w:trHeight w:val="10"/>
                <w:tblCellSpacing w:w="5" w:type="dxa"/>
              </w:trPr>
              <w:tc>
                <w:tcPr>
                  <w:tcW w:w="2499"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before="100" w:beforeAutospacing="1" w:after="100" w:afterAutospacing="1" w:line="240" w:lineRule="auto"/>
                    <w:jc w:val="center"/>
                    <w:rPr>
                      <w:rFonts w:ascii="Arial" w:eastAsia="Times New Roman" w:hAnsi="Arial" w:cs="Arial"/>
                      <w:sz w:val="24"/>
                      <w:szCs w:val="24"/>
                      <w:lang w:eastAsia="en-IN"/>
                    </w:rPr>
                  </w:pPr>
                  <w:r w:rsidRPr="0041361A">
                    <w:rPr>
                      <w:rFonts w:ascii="Arial" w:eastAsia="Times New Roman" w:hAnsi="Arial" w:cs="Arial"/>
                      <w:b/>
                      <w:bCs/>
                      <w:color w:val="000000"/>
                      <w:sz w:val="24"/>
                      <w:szCs w:val="24"/>
                      <w:lang w:eastAsia="en-IN"/>
                    </w:rPr>
                    <w:t>Grade</w:t>
                  </w:r>
                </w:p>
              </w:tc>
              <w:tc>
                <w:tcPr>
                  <w:tcW w:w="3318"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before="100" w:beforeAutospacing="1" w:after="100" w:afterAutospacing="1" w:line="240" w:lineRule="auto"/>
                    <w:jc w:val="center"/>
                    <w:rPr>
                      <w:rFonts w:ascii="Arial" w:eastAsia="Times New Roman" w:hAnsi="Arial" w:cs="Arial"/>
                      <w:sz w:val="24"/>
                      <w:szCs w:val="24"/>
                      <w:lang w:eastAsia="en-IN"/>
                    </w:rPr>
                  </w:pPr>
                  <w:r w:rsidRPr="0041361A">
                    <w:rPr>
                      <w:rFonts w:ascii="Arial" w:eastAsia="Times New Roman" w:hAnsi="Arial" w:cs="Arial"/>
                      <w:b/>
                      <w:bCs/>
                      <w:color w:val="000000"/>
                      <w:sz w:val="24"/>
                      <w:szCs w:val="24"/>
                      <w:lang w:eastAsia="en-IN"/>
                    </w:rPr>
                    <w:t>Specification</w:t>
                  </w:r>
                </w:p>
              </w:tc>
              <w:tc>
                <w:tcPr>
                  <w:tcW w:w="1266"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before="100" w:beforeAutospacing="1" w:after="100" w:afterAutospacing="1" w:line="240" w:lineRule="auto"/>
                    <w:jc w:val="center"/>
                    <w:rPr>
                      <w:rFonts w:ascii="Arial" w:eastAsia="Times New Roman" w:hAnsi="Arial" w:cs="Arial"/>
                      <w:sz w:val="24"/>
                      <w:szCs w:val="24"/>
                      <w:lang w:eastAsia="en-IN"/>
                    </w:rPr>
                  </w:pPr>
                  <w:r w:rsidRPr="0041361A">
                    <w:rPr>
                      <w:rFonts w:ascii="Arial" w:eastAsia="Times New Roman" w:hAnsi="Arial" w:cs="Arial"/>
                      <w:b/>
                      <w:bCs/>
                      <w:color w:val="000000"/>
                      <w:sz w:val="24"/>
                      <w:szCs w:val="24"/>
                      <w:lang w:eastAsia="en-IN"/>
                    </w:rPr>
                    <w:t>Quantity</w:t>
                  </w:r>
                </w:p>
              </w:tc>
              <w:tc>
                <w:tcPr>
                  <w:tcW w:w="1613"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before="100" w:beforeAutospacing="1" w:after="100" w:afterAutospacing="1" w:line="240" w:lineRule="auto"/>
                    <w:jc w:val="center"/>
                    <w:rPr>
                      <w:rFonts w:ascii="Arial" w:eastAsia="Times New Roman" w:hAnsi="Arial" w:cs="Arial"/>
                      <w:b/>
                      <w:bCs/>
                      <w:sz w:val="24"/>
                      <w:szCs w:val="24"/>
                      <w:lang w:eastAsia="en-IN"/>
                    </w:rPr>
                  </w:pPr>
                  <w:r w:rsidRPr="0041361A">
                    <w:rPr>
                      <w:rFonts w:ascii="Arial" w:eastAsia="Times New Roman" w:hAnsi="Arial" w:cs="Arial"/>
                      <w:b/>
                      <w:bCs/>
                      <w:color w:val="000000"/>
                      <w:sz w:val="24"/>
                      <w:szCs w:val="24"/>
                      <w:lang w:eastAsia="en-IN"/>
                    </w:rPr>
                    <w:t>Price/Rate</w:t>
                  </w:r>
                </w:p>
                <w:p w:rsidR="0041475B" w:rsidRPr="0041361A" w:rsidRDefault="0041475B" w:rsidP="00B12EF3">
                  <w:pPr>
                    <w:spacing w:before="100" w:beforeAutospacing="1" w:after="100" w:afterAutospacing="1" w:line="240" w:lineRule="auto"/>
                    <w:jc w:val="center"/>
                    <w:rPr>
                      <w:rFonts w:ascii="Arial" w:eastAsia="Times New Roman" w:hAnsi="Arial" w:cs="Arial"/>
                      <w:sz w:val="24"/>
                      <w:szCs w:val="24"/>
                      <w:lang w:eastAsia="en-IN"/>
                    </w:rPr>
                  </w:pPr>
                </w:p>
              </w:tc>
            </w:tr>
            <w:tr w:rsidR="0041475B" w:rsidRPr="0041361A" w:rsidTr="00B12EF3">
              <w:trPr>
                <w:trHeight w:val="10"/>
                <w:tblCellSpacing w:w="5" w:type="dxa"/>
              </w:trPr>
              <w:tc>
                <w:tcPr>
                  <w:tcW w:w="2499"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before="100" w:beforeAutospacing="1" w:after="100" w:afterAutospacing="1" w:line="240" w:lineRule="auto"/>
                    <w:jc w:val="center"/>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Grade 1 or A</w:t>
                  </w:r>
                </w:p>
              </w:tc>
              <w:tc>
                <w:tcPr>
                  <w:tcW w:w="3318" w:type="dxa"/>
                  <w:tcBorders>
                    <w:top w:val="outset" w:sz="6" w:space="0" w:color="auto"/>
                    <w:left w:val="outset" w:sz="6" w:space="0" w:color="auto"/>
                    <w:bottom w:val="outset" w:sz="6" w:space="0" w:color="auto"/>
                    <w:right w:val="outset" w:sz="6" w:space="0" w:color="auto"/>
                  </w:tcBorders>
                </w:tcPr>
                <w:p w:rsidR="0041475B" w:rsidRPr="0041361A" w:rsidRDefault="00B12EF3" w:rsidP="00B12EF3">
                  <w:pPr>
                    <w:spacing w:before="100" w:beforeAutospacing="1" w:after="100" w:afterAutospacing="1" w:line="240" w:lineRule="auto"/>
                    <w:jc w:val="center"/>
                    <w:rPr>
                      <w:rFonts w:ascii="Arial" w:eastAsia="Times New Roman" w:hAnsi="Arial" w:cs="Arial"/>
                      <w:sz w:val="24"/>
                      <w:szCs w:val="24"/>
                      <w:lang w:eastAsia="en-IN"/>
                    </w:rPr>
                  </w:pPr>
                  <w:r>
                    <w:rPr>
                      <w:rFonts w:ascii="Arial" w:eastAsia="Times New Roman" w:hAnsi="Arial" w:cs="Arial"/>
                      <w:color w:val="000000"/>
                      <w:sz w:val="24"/>
                      <w:szCs w:val="24"/>
                      <w:lang w:eastAsia="en-IN"/>
                    </w:rPr>
                    <w:t>Circumference 3 and above</w:t>
                  </w:r>
                  <w:r w:rsidR="00986D2D" w:rsidRPr="0041361A">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 xml:space="preserve"> Reddish colour.</w:t>
                  </w:r>
                </w:p>
              </w:tc>
              <w:tc>
                <w:tcPr>
                  <w:tcW w:w="1266"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after="0" w:line="240" w:lineRule="auto"/>
                    <w:jc w:val="center"/>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1 CFT.</w:t>
                  </w:r>
                </w:p>
              </w:tc>
              <w:tc>
                <w:tcPr>
                  <w:tcW w:w="1613"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after="0" w:line="240" w:lineRule="auto"/>
                    <w:jc w:val="center"/>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500</w:t>
                  </w:r>
                </w:p>
              </w:tc>
            </w:tr>
            <w:tr w:rsidR="0041475B" w:rsidRPr="0041361A" w:rsidTr="00B12EF3">
              <w:trPr>
                <w:trHeight w:val="514"/>
                <w:tblCellSpacing w:w="5" w:type="dxa"/>
              </w:trPr>
              <w:tc>
                <w:tcPr>
                  <w:tcW w:w="2499"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after="0" w:line="240" w:lineRule="auto"/>
                    <w:jc w:val="center"/>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Grade 2 or B</w:t>
                  </w:r>
                </w:p>
              </w:tc>
              <w:tc>
                <w:tcPr>
                  <w:tcW w:w="3318" w:type="dxa"/>
                  <w:tcBorders>
                    <w:top w:val="outset" w:sz="6" w:space="0" w:color="auto"/>
                    <w:left w:val="outset" w:sz="6" w:space="0" w:color="auto"/>
                    <w:bottom w:val="outset" w:sz="6" w:space="0" w:color="auto"/>
                    <w:right w:val="outset" w:sz="6" w:space="0" w:color="auto"/>
                  </w:tcBorders>
                </w:tcPr>
                <w:p w:rsidR="0041475B" w:rsidRPr="0041361A" w:rsidRDefault="00B12EF3" w:rsidP="00B12EF3">
                  <w:pPr>
                    <w:spacing w:after="0" w:line="240" w:lineRule="auto"/>
                    <w:jc w:val="center"/>
                    <w:rPr>
                      <w:rFonts w:ascii="Arial" w:eastAsia="Times New Roman" w:hAnsi="Arial" w:cs="Arial"/>
                      <w:sz w:val="24"/>
                      <w:szCs w:val="24"/>
                      <w:lang w:eastAsia="en-IN"/>
                    </w:rPr>
                  </w:pPr>
                  <w:r>
                    <w:rPr>
                      <w:rFonts w:ascii="Arial" w:eastAsia="Times New Roman" w:hAnsi="Arial" w:cs="Arial"/>
                      <w:color w:val="000000"/>
                      <w:sz w:val="24"/>
                      <w:szCs w:val="24"/>
                      <w:lang w:eastAsia="en-IN"/>
                    </w:rPr>
                    <w:t>Circumference3 Below</w:t>
                  </w:r>
                  <w:r w:rsidRPr="0041361A">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Whitishcolour.</w:t>
                  </w:r>
                </w:p>
              </w:tc>
              <w:tc>
                <w:tcPr>
                  <w:tcW w:w="1266"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after="0" w:line="240" w:lineRule="auto"/>
                    <w:jc w:val="center"/>
                    <w:rPr>
                      <w:rFonts w:ascii="Arial" w:eastAsia="Times New Roman" w:hAnsi="Arial" w:cs="Arial"/>
                      <w:sz w:val="24"/>
                      <w:szCs w:val="24"/>
                      <w:lang w:eastAsia="en-IN"/>
                    </w:rPr>
                  </w:pPr>
                  <w:r w:rsidRPr="0041361A">
                    <w:rPr>
                      <w:rFonts w:ascii="Arial" w:eastAsia="Times New Roman" w:hAnsi="Arial" w:cs="Arial"/>
                      <w:sz w:val="24"/>
                      <w:szCs w:val="24"/>
                      <w:lang w:eastAsia="en-IN"/>
                    </w:rPr>
                    <w:t>1 CFT.</w:t>
                  </w:r>
                </w:p>
              </w:tc>
              <w:tc>
                <w:tcPr>
                  <w:tcW w:w="1613" w:type="dxa"/>
                  <w:tcBorders>
                    <w:top w:val="outset" w:sz="6" w:space="0" w:color="auto"/>
                    <w:left w:val="outset" w:sz="6" w:space="0" w:color="auto"/>
                    <w:bottom w:val="outset" w:sz="6" w:space="0" w:color="auto"/>
                    <w:right w:val="outset" w:sz="6" w:space="0" w:color="auto"/>
                  </w:tcBorders>
                </w:tcPr>
                <w:p w:rsidR="0041475B" w:rsidRPr="0041361A" w:rsidRDefault="00986D2D" w:rsidP="00B12EF3">
                  <w:pPr>
                    <w:spacing w:after="0" w:line="240" w:lineRule="auto"/>
                    <w:jc w:val="center"/>
                    <w:rPr>
                      <w:rFonts w:ascii="Arial" w:eastAsia="Times New Roman" w:hAnsi="Arial" w:cs="Arial"/>
                      <w:sz w:val="24"/>
                      <w:szCs w:val="24"/>
                      <w:lang w:eastAsia="en-IN"/>
                    </w:rPr>
                  </w:pPr>
                  <w:r w:rsidRPr="0041361A">
                    <w:rPr>
                      <w:rFonts w:ascii="Arial" w:eastAsia="Times New Roman" w:hAnsi="Arial" w:cs="Arial"/>
                      <w:sz w:val="24"/>
                      <w:szCs w:val="24"/>
                      <w:lang w:eastAsia="en-IN"/>
                    </w:rPr>
                    <w:t>400</w:t>
                  </w:r>
                </w:p>
              </w:tc>
            </w:tr>
          </w:tbl>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SIGNED, SEALED AND DELIVERED by the)</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Within named 'PARTY OF THE FIRST PART'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 xml:space="preserve">in the presence of </w:t>
            </w:r>
          </w:p>
          <w:p w:rsidR="004B3042" w:rsidRDefault="007C7EB6" w:rsidP="00DA3B52">
            <w:pPr>
              <w:pStyle w:val="ListParagraph"/>
              <w:spacing w:before="100" w:beforeAutospacing="1" w:after="100" w:afterAutospacing="1" w:line="240" w:lineRule="auto"/>
              <w:ind w:left="900"/>
              <w:jc w:val="both"/>
              <w:rPr>
                <w:rFonts w:ascii="Arial" w:eastAsia="Times New Roman" w:hAnsi="Arial" w:cs="Arial"/>
                <w:b/>
                <w:bCs/>
                <w:color w:val="000000"/>
                <w:sz w:val="24"/>
                <w:szCs w:val="24"/>
                <w:lang w:eastAsia="en-IN"/>
              </w:rPr>
            </w:pPr>
            <w:r>
              <w:rPr>
                <w:rFonts w:ascii="Arial" w:eastAsia="Times New Roman" w:hAnsi="Arial" w:cs="Arial"/>
                <w:color w:val="000000"/>
                <w:sz w:val="24"/>
                <w:szCs w:val="24"/>
                <w:lang w:eastAsia="en-IN"/>
              </w:rPr>
              <w:t>Name Of farmer</w:t>
            </w:r>
            <w:r w:rsidR="0013082B">
              <w:rPr>
                <w:rFonts w:ascii="Arial" w:eastAsia="Times New Roman" w:hAnsi="Arial" w:cs="Arial"/>
                <w:color w:val="000000"/>
                <w:sz w:val="24"/>
                <w:szCs w:val="24"/>
                <w:lang w:eastAsia="en-IN"/>
              </w:rPr>
              <w:t xml:space="preserve"> </w:t>
            </w:r>
            <w:r w:rsidR="00C4326E">
              <w:rPr>
                <w:rFonts w:ascii="Arial" w:eastAsia="Times New Roman" w:hAnsi="Arial" w:cs="Arial"/>
                <w:b/>
                <w:bCs/>
                <w:color w:val="000000"/>
                <w:sz w:val="24"/>
                <w:szCs w:val="24"/>
                <w:lang w:eastAsia="en-IN"/>
              </w:rPr>
              <w:t>Sri Srinivas B R</w:t>
            </w:r>
          </w:p>
          <w:p w:rsidR="0041475B" w:rsidRPr="00EB684C" w:rsidRDefault="004B3042" w:rsidP="00DA3B52">
            <w:pPr>
              <w:pStyle w:val="ListParagraph"/>
              <w:spacing w:before="100" w:beforeAutospacing="1" w:after="100" w:afterAutospacing="1" w:line="240" w:lineRule="auto"/>
              <w:ind w:left="900"/>
              <w:jc w:val="both"/>
              <w:rPr>
                <w:rFonts w:ascii="Arial" w:eastAsia="Times New Roman" w:hAnsi="Arial" w:cs="Arial"/>
                <w:sz w:val="24"/>
                <w:szCs w:val="24"/>
                <w:lang w:eastAsia="en-IN"/>
              </w:rPr>
            </w:pPr>
            <w:r w:rsidRPr="00EB684C">
              <w:rPr>
                <w:rFonts w:ascii="Arial" w:eastAsia="Times New Roman" w:hAnsi="Arial" w:cs="Arial"/>
                <w:color w:val="000000"/>
                <w:sz w:val="24"/>
                <w:szCs w:val="24"/>
                <w:lang w:eastAsia="en-IN"/>
              </w:rPr>
              <w:t xml:space="preserve"> </w:t>
            </w:r>
            <w:r w:rsidR="00986D2D" w:rsidRPr="00EB684C">
              <w:rPr>
                <w:rFonts w:ascii="Arial" w:eastAsia="Times New Roman" w:hAnsi="Arial" w:cs="Arial"/>
                <w:color w:val="000000"/>
                <w:sz w:val="24"/>
                <w:szCs w:val="24"/>
                <w:lang w:eastAsia="en-IN"/>
              </w:rPr>
              <w:t>SIGNED, SEALED AND DELIVERED by the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bookmarkStart w:id="0" w:name="_GoBack"/>
            <w:bookmarkEnd w:id="0"/>
            <w:r w:rsidRPr="0041361A">
              <w:rPr>
                <w:rFonts w:ascii="Arial" w:eastAsia="Times New Roman" w:hAnsi="Arial" w:cs="Arial"/>
                <w:color w:val="000000"/>
                <w:sz w:val="24"/>
                <w:szCs w:val="24"/>
                <w:lang w:eastAsia="en-IN"/>
              </w:rPr>
              <w:t>Within named 'PARTY OF THE SECOND PART' )</w:t>
            </w:r>
          </w:p>
          <w:p w:rsidR="0041475B" w:rsidRPr="0041361A"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color w:val="000000"/>
                <w:sz w:val="24"/>
                <w:szCs w:val="24"/>
                <w:lang w:eastAsia="en-IN"/>
              </w:rPr>
              <w:t>in the presence of ..........................)</w:t>
            </w:r>
          </w:p>
          <w:p w:rsidR="0041475B" w:rsidRPr="0041361A" w:rsidRDefault="00986D2D">
            <w:pPr>
              <w:spacing w:before="100" w:beforeAutospacing="1" w:after="100" w:afterAutospacing="1" w:line="240" w:lineRule="auto"/>
              <w:jc w:val="both"/>
              <w:rPr>
                <w:rFonts w:ascii="Arial" w:eastAsia="Times New Roman" w:hAnsi="Arial" w:cs="Arial"/>
                <w:color w:val="000000"/>
                <w:sz w:val="24"/>
                <w:szCs w:val="24"/>
                <w:lang w:eastAsia="en-IN"/>
              </w:rPr>
            </w:pPr>
            <w:r w:rsidRPr="0041361A">
              <w:rPr>
                <w:rFonts w:ascii="Arial" w:eastAsia="Times New Roman" w:hAnsi="Arial" w:cs="Arial"/>
                <w:color w:val="000000"/>
                <w:sz w:val="24"/>
                <w:szCs w:val="24"/>
                <w:lang w:eastAsia="en-IN"/>
              </w:rPr>
              <w:lastRenderedPageBreak/>
              <w:t>1.Mr. Kundan Suresh Patil</w:t>
            </w:r>
          </w:p>
          <w:p w:rsidR="0041475B" w:rsidRPr="0041361A" w:rsidRDefault="00B12EF3">
            <w:pPr>
              <w:spacing w:before="100" w:beforeAutospacing="1" w:after="100" w:afterAutospacing="1" w:line="240" w:lineRule="auto"/>
              <w:jc w:val="both"/>
              <w:rPr>
                <w:rFonts w:ascii="Arial" w:eastAsia="Times New Roman" w:hAnsi="Arial" w:cs="Arial"/>
                <w:sz w:val="24"/>
                <w:szCs w:val="24"/>
                <w:lang w:eastAsia="en-IN"/>
              </w:rPr>
            </w:pPr>
            <w:r>
              <w:rPr>
                <w:rFonts w:ascii="Arial" w:eastAsia="Times New Roman" w:hAnsi="Arial" w:cs="Arial"/>
                <w:sz w:val="24"/>
                <w:szCs w:val="24"/>
                <w:lang w:eastAsia="en-IN"/>
              </w:rPr>
              <w:t xml:space="preserve">Managing </w:t>
            </w:r>
            <w:r w:rsidR="007C7EB6">
              <w:rPr>
                <w:rFonts w:ascii="Arial" w:eastAsia="Times New Roman" w:hAnsi="Arial" w:cs="Arial"/>
                <w:sz w:val="24"/>
                <w:szCs w:val="24"/>
                <w:lang w:eastAsia="en-IN"/>
              </w:rPr>
              <w:t xml:space="preserve">Director </w:t>
            </w:r>
          </w:p>
          <w:p w:rsidR="0041475B" w:rsidRDefault="00986D2D">
            <w:pPr>
              <w:spacing w:before="100" w:beforeAutospacing="1" w:after="100" w:afterAutospacing="1" w:line="240" w:lineRule="auto"/>
              <w:jc w:val="both"/>
              <w:rPr>
                <w:rFonts w:ascii="Arial" w:eastAsia="Times New Roman" w:hAnsi="Arial" w:cs="Arial"/>
                <w:sz w:val="24"/>
                <w:szCs w:val="24"/>
                <w:lang w:eastAsia="en-IN"/>
              </w:rPr>
            </w:pPr>
            <w:r w:rsidRPr="0041361A">
              <w:rPr>
                <w:rFonts w:ascii="Arial" w:eastAsia="Times New Roman" w:hAnsi="Arial" w:cs="Arial"/>
                <w:sz w:val="24"/>
                <w:szCs w:val="24"/>
                <w:lang w:eastAsia="en-IN"/>
              </w:rPr>
              <w:t>(DIN: 07458071)</w:t>
            </w:r>
          </w:p>
        </w:tc>
      </w:tr>
      <w:tr w:rsidR="00A16167" w:rsidTr="0041361A">
        <w:trPr>
          <w:trHeight w:val="190"/>
        </w:trPr>
        <w:tc>
          <w:tcPr>
            <w:tcW w:w="9540" w:type="dxa"/>
          </w:tcPr>
          <w:p w:rsidR="00A16167" w:rsidRPr="0041361A" w:rsidRDefault="00A16167">
            <w:pPr>
              <w:spacing w:before="100" w:beforeAutospacing="1" w:after="100" w:afterAutospacing="1" w:line="240" w:lineRule="auto"/>
              <w:jc w:val="center"/>
              <w:rPr>
                <w:rFonts w:ascii="Arial" w:eastAsia="Times New Roman" w:hAnsi="Arial" w:cs="Arial"/>
                <w:b/>
                <w:bCs/>
                <w:color w:val="000000"/>
                <w:sz w:val="24"/>
                <w:szCs w:val="24"/>
                <w:u w:val="single"/>
                <w:lang w:eastAsia="en-IN"/>
              </w:rPr>
            </w:pPr>
          </w:p>
        </w:tc>
      </w:tr>
    </w:tbl>
    <w:p w:rsidR="0041475B" w:rsidRDefault="0041475B">
      <w:pPr>
        <w:jc w:val="both"/>
        <w:rPr>
          <w:rFonts w:ascii="Arial" w:hAnsi="Arial" w:cs="Arial"/>
          <w:sz w:val="24"/>
          <w:szCs w:val="24"/>
        </w:rPr>
      </w:pPr>
    </w:p>
    <w:sectPr w:rsidR="0041475B" w:rsidSect="00531B27">
      <w:footerReference w:type="default" r:id="rId8"/>
      <w:pgSz w:w="11907" w:h="16839" w:code="9"/>
      <w:pgMar w:top="1440" w:right="1440" w:bottom="15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55" w:rsidRDefault="00F94355" w:rsidP="00531B27">
      <w:pPr>
        <w:spacing w:after="0" w:line="240" w:lineRule="auto"/>
      </w:pPr>
      <w:r>
        <w:separator/>
      </w:r>
    </w:p>
  </w:endnote>
  <w:endnote w:type="continuationSeparator" w:id="1">
    <w:p w:rsidR="00F94355" w:rsidRDefault="00F94355" w:rsidP="00531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2641"/>
      <w:docPartObj>
        <w:docPartGallery w:val="Page Numbers (Bottom of Page)"/>
        <w:docPartUnique/>
      </w:docPartObj>
    </w:sdtPr>
    <w:sdtContent>
      <w:p w:rsidR="00531B27" w:rsidRDefault="008A42DD">
        <w:pPr>
          <w:pStyle w:val="Footer"/>
          <w:jc w:val="right"/>
        </w:pPr>
        <w:fldSimple w:instr=" PAGE   \* MERGEFORMAT ">
          <w:r w:rsidR="00C4326E">
            <w:rPr>
              <w:noProof/>
            </w:rPr>
            <w:t>7</w:t>
          </w:r>
        </w:fldSimple>
      </w:p>
    </w:sdtContent>
  </w:sdt>
  <w:p w:rsidR="00531B27" w:rsidRDefault="0053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55" w:rsidRDefault="00F94355" w:rsidP="00531B27">
      <w:pPr>
        <w:spacing w:after="0" w:line="240" w:lineRule="auto"/>
      </w:pPr>
      <w:r>
        <w:separator/>
      </w:r>
    </w:p>
  </w:footnote>
  <w:footnote w:type="continuationSeparator" w:id="1">
    <w:p w:rsidR="00F94355" w:rsidRDefault="00F94355" w:rsidP="00531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3C2"/>
    <w:multiLevelType w:val="hybridMultilevel"/>
    <w:tmpl w:val="BA90A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579C"/>
    <w:multiLevelType w:val="hybridMultilevel"/>
    <w:tmpl w:val="690A2858"/>
    <w:lvl w:ilvl="0" w:tplc="4D48429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C3130"/>
    <w:multiLevelType w:val="hybridMultilevel"/>
    <w:tmpl w:val="87C63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87451"/>
    <w:multiLevelType w:val="hybridMultilevel"/>
    <w:tmpl w:val="570AA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48F9"/>
    <w:multiLevelType w:val="hybridMultilevel"/>
    <w:tmpl w:val="906E5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93E56"/>
    <w:multiLevelType w:val="hybridMultilevel"/>
    <w:tmpl w:val="577482B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nsid w:val="7F3C7F2B"/>
    <w:multiLevelType w:val="hybridMultilevel"/>
    <w:tmpl w:val="61A682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0197"/>
    <w:rsid w:val="00003571"/>
    <w:rsid w:val="0001162C"/>
    <w:rsid w:val="000156C9"/>
    <w:rsid w:val="000207A9"/>
    <w:rsid w:val="00023E6C"/>
    <w:rsid w:val="00024A0C"/>
    <w:rsid w:val="00040EB2"/>
    <w:rsid w:val="00050D98"/>
    <w:rsid w:val="0005731A"/>
    <w:rsid w:val="00060863"/>
    <w:rsid w:val="00061E56"/>
    <w:rsid w:val="00092ABB"/>
    <w:rsid w:val="000B52F2"/>
    <w:rsid w:val="000B693A"/>
    <w:rsid w:val="000B7D78"/>
    <w:rsid w:val="000D3547"/>
    <w:rsid w:val="000D3ABE"/>
    <w:rsid w:val="000E0262"/>
    <w:rsid w:val="000E18CF"/>
    <w:rsid w:val="000E51A5"/>
    <w:rsid w:val="000E6B2D"/>
    <w:rsid w:val="000F0C90"/>
    <w:rsid w:val="000F2399"/>
    <w:rsid w:val="000F680B"/>
    <w:rsid w:val="000F779A"/>
    <w:rsid w:val="000F7CEE"/>
    <w:rsid w:val="001247B2"/>
    <w:rsid w:val="0013082B"/>
    <w:rsid w:val="00164210"/>
    <w:rsid w:val="00164DB1"/>
    <w:rsid w:val="00164FB7"/>
    <w:rsid w:val="001721C2"/>
    <w:rsid w:val="00173020"/>
    <w:rsid w:val="00184EA4"/>
    <w:rsid w:val="001B6812"/>
    <w:rsid w:val="001C0F55"/>
    <w:rsid w:val="001C2EC9"/>
    <w:rsid w:val="001C3D0B"/>
    <w:rsid w:val="001C7BBA"/>
    <w:rsid w:val="001E269D"/>
    <w:rsid w:val="001E48C7"/>
    <w:rsid w:val="001E6AB8"/>
    <w:rsid w:val="001F5241"/>
    <w:rsid w:val="0021299B"/>
    <w:rsid w:val="00220033"/>
    <w:rsid w:val="00226D94"/>
    <w:rsid w:val="00227805"/>
    <w:rsid w:val="0024152B"/>
    <w:rsid w:val="002456A2"/>
    <w:rsid w:val="002536A6"/>
    <w:rsid w:val="00265051"/>
    <w:rsid w:val="002651FB"/>
    <w:rsid w:val="00296A18"/>
    <w:rsid w:val="00297B40"/>
    <w:rsid w:val="00297BE4"/>
    <w:rsid w:val="002B08AF"/>
    <w:rsid w:val="002C6DBB"/>
    <w:rsid w:val="002D7DA4"/>
    <w:rsid w:val="002F6193"/>
    <w:rsid w:val="002F79E5"/>
    <w:rsid w:val="00302797"/>
    <w:rsid w:val="003176B2"/>
    <w:rsid w:val="00322D5D"/>
    <w:rsid w:val="00332AB2"/>
    <w:rsid w:val="00362940"/>
    <w:rsid w:val="00362D7E"/>
    <w:rsid w:val="0037415C"/>
    <w:rsid w:val="003A57FA"/>
    <w:rsid w:val="003A7694"/>
    <w:rsid w:val="003B7167"/>
    <w:rsid w:val="003C5D12"/>
    <w:rsid w:val="003D6D89"/>
    <w:rsid w:val="003D72D8"/>
    <w:rsid w:val="003F08E3"/>
    <w:rsid w:val="00401A50"/>
    <w:rsid w:val="00410F36"/>
    <w:rsid w:val="00412A33"/>
    <w:rsid w:val="0041361A"/>
    <w:rsid w:val="0041475B"/>
    <w:rsid w:val="00452CB8"/>
    <w:rsid w:val="00453135"/>
    <w:rsid w:val="004652EE"/>
    <w:rsid w:val="00485F8C"/>
    <w:rsid w:val="00487EFC"/>
    <w:rsid w:val="004A0D5F"/>
    <w:rsid w:val="004A4529"/>
    <w:rsid w:val="004A5D33"/>
    <w:rsid w:val="004A63CD"/>
    <w:rsid w:val="004B3042"/>
    <w:rsid w:val="004B78B5"/>
    <w:rsid w:val="004C1DBC"/>
    <w:rsid w:val="004C7256"/>
    <w:rsid w:val="004D2BB8"/>
    <w:rsid w:val="004E4244"/>
    <w:rsid w:val="004F52B4"/>
    <w:rsid w:val="004F7828"/>
    <w:rsid w:val="00500DE8"/>
    <w:rsid w:val="0051386B"/>
    <w:rsid w:val="00525F13"/>
    <w:rsid w:val="00526896"/>
    <w:rsid w:val="005275EE"/>
    <w:rsid w:val="00531B27"/>
    <w:rsid w:val="005400C5"/>
    <w:rsid w:val="00562028"/>
    <w:rsid w:val="00563634"/>
    <w:rsid w:val="005728EB"/>
    <w:rsid w:val="00584CFF"/>
    <w:rsid w:val="00587E67"/>
    <w:rsid w:val="00592412"/>
    <w:rsid w:val="00592A17"/>
    <w:rsid w:val="0059607B"/>
    <w:rsid w:val="005C6596"/>
    <w:rsid w:val="005E3523"/>
    <w:rsid w:val="005F2D2F"/>
    <w:rsid w:val="00615F69"/>
    <w:rsid w:val="00635361"/>
    <w:rsid w:val="00635F01"/>
    <w:rsid w:val="00641AE7"/>
    <w:rsid w:val="00661E01"/>
    <w:rsid w:val="00666A76"/>
    <w:rsid w:val="006749E4"/>
    <w:rsid w:val="00686EB7"/>
    <w:rsid w:val="006A4EC0"/>
    <w:rsid w:val="006A7E01"/>
    <w:rsid w:val="006C682C"/>
    <w:rsid w:val="006E737F"/>
    <w:rsid w:val="00704334"/>
    <w:rsid w:val="00704D96"/>
    <w:rsid w:val="00704E19"/>
    <w:rsid w:val="00713422"/>
    <w:rsid w:val="00724187"/>
    <w:rsid w:val="0072633F"/>
    <w:rsid w:val="0073030E"/>
    <w:rsid w:val="00732FA4"/>
    <w:rsid w:val="00734CB8"/>
    <w:rsid w:val="00741CAB"/>
    <w:rsid w:val="00744DF0"/>
    <w:rsid w:val="00745AEC"/>
    <w:rsid w:val="0075332A"/>
    <w:rsid w:val="00753C76"/>
    <w:rsid w:val="007579A0"/>
    <w:rsid w:val="007813CC"/>
    <w:rsid w:val="007816A4"/>
    <w:rsid w:val="0079063D"/>
    <w:rsid w:val="00797402"/>
    <w:rsid w:val="007A4BCB"/>
    <w:rsid w:val="007C0E91"/>
    <w:rsid w:val="007C6EE8"/>
    <w:rsid w:val="007C7C3C"/>
    <w:rsid w:val="007C7EB6"/>
    <w:rsid w:val="007D1E4C"/>
    <w:rsid w:val="007D6776"/>
    <w:rsid w:val="007F22E1"/>
    <w:rsid w:val="00803299"/>
    <w:rsid w:val="00804CB4"/>
    <w:rsid w:val="008177DC"/>
    <w:rsid w:val="00821EC8"/>
    <w:rsid w:val="00860474"/>
    <w:rsid w:val="00866E67"/>
    <w:rsid w:val="0087742F"/>
    <w:rsid w:val="00891526"/>
    <w:rsid w:val="0089206F"/>
    <w:rsid w:val="008931F9"/>
    <w:rsid w:val="008A2992"/>
    <w:rsid w:val="008A42DD"/>
    <w:rsid w:val="008A69B0"/>
    <w:rsid w:val="008A7F36"/>
    <w:rsid w:val="008B0384"/>
    <w:rsid w:val="008B449B"/>
    <w:rsid w:val="008C1527"/>
    <w:rsid w:val="008D50D6"/>
    <w:rsid w:val="008E0CB5"/>
    <w:rsid w:val="008F7B63"/>
    <w:rsid w:val="00900D12"/>
    <w:rsid w:val="00906BFC"/>
    <w:rsid w:val="00930365"/>
    <w:rsid w:val="0093444C"/>
    <w:rsid w:val="00941CB2"/>
    <w:rsid w:val="00951739"/>
    <w:rsid w:val="0095412F"/>
    <w:rsid w:val="00955F26"/>
    <w:rsid w:val="009606B8"/>
    <w:rsid w:val="009656ED"/>
    <w:rsid w:val="00967AA3"/>
    <w:rsid w:val="009834F3"/>
    <w:rsid w:val="0098696D"/>
    <w:rsid w:val="00986D2D"/>
    <w:rsid w:val="009A1F66"/>
    <w:rsid w:val="009A4F87"/>
    <w:rsid w:val="009B038B"/>
    <w:rsid w:val="009B5235"/>
    <w:rsid w:val="009D19EB"/>
    <w:rsid w:val="009D627F"/>
    <w:rsid w:val="009D6C12"/>
    <w:rsid w:val="009F1BC2"/>
    <w:rsid w:val="00A06AA2"/>
    <w:rsid w:val="00A12777"/>
    <w:rsid w:val="00A16167"/>
    <w:rsid w:val="00A179FD"/>
    <w:rsid w:val="00A412AE"/>
    <w:rsid w:val="00A41828"/>
    <w:rsid w:val="00A444D1"/>
    <w:rsid w:val="00A45DE6"/>
    <w:rsid w:val="00A81BDD"/>
    <w:rsid w:val="00A8321D"/>
    <w:rsid w:val="00AA3F0E"/>
    <w:rsid w:val="00AB7CB4"/>
    <w:rsid w:val="00AD7D9D"/>
    <w:rsid w:val="00AE2979"/>
    <w:rsid w:val="00B00536"/>
    <w:rsid w:val="00B12EF3"/>
    <w:rsid w:val="00B35440"/>
    <w:rsid w:val="00B37261"/>
    <w:rsid w:val="00B41EB6"/>
    <w:rsid w:val="00B439E1"/>
    <w:rsid w:val="00B445DC"/>
    <w:rsid w:val="00B44D68"/>
    <w:rsid w:val="00B47375"/>
    <w:rsid w:val="00B55058"/>
    <w:rsid w:val="00B6091F"/>
    <w:rsid w:val="00B63FAF"/>
    <w:rsid w:val="00B75D4B"/>
    <w:rsid w:val="00B860FE"/>
    <w:rsid w:val="00BC2E04"/>
    <w:rsid w:val="00BD0197"/>
    <w:rsid w:val="00BF20B4"/>
    <w:rsid w:val="00C2650D"/>
    <w:rsid w:val="00C269C6"/>
    <w:rsid w:val="00C4326E"/>
    <w:rsid w:val="00C45126"/>
    <w:rsid w:val="00C4586A"/>
    <w:rsid w:val="00C46A6E"/>
    <w:rsid w:val="00C64243"/>
    <w:rsid w:val="00C64AFA"/>
    <w:rsid w:val="00C70900"/>
    <w:rsid w:val="00C83066"/>
    <w:rsid w:val="00CA6DD5"/>
    <w:rsid w:val="00CA75C3"/>
    <w:rsid w:val="00CB44BE"/>
    <w:rsid w:val="00CC078E"/>
    <w:rsid w:val="00CC26B0"/>
    <w:rsid w:val="00CC4EE2"/>
    <w:rsid w:val="00CF5755"/>
    <w:rsid w:val="00D00719"/>
    <w:rsid w:val="00D01C09"/>
    <w:rsid w:val="00D077BC"/>
    <w:rsid w:val="00D100B2"/>
    <w:rsid w:val="00D407BD"/>
    <w:rsid w:val="00D42AE0"/>
    <w:rsid w:val="00D5569C"/>
    <w:rsid w:val="00D667E4"/>
    <w:rsid w:val="00D71BA6"/>
    <w:rsid w:val="00D72E0E"/>
    <w:rsid w:val="00D74A0C"/>
    <w:rsid w:val="00D80ADA"/>
    <w:rsid w:val="00DA2E6A"/>
    <w:rsid w:val="00DA3B52"/>
    <w:rsid w:val="00DB6AF6"/>
    <w:rsid w:val="00DD4EA5"/>
    <w:rsid w:val="00DD5489"/>
    <w:rsid w:val="00DD6E3D"/>
    <w:rsid w:val="00DF2CD3"/>
    <w:rsid w:val="00E03450"/>
    <w:rsid w:val="00E05AE2"/>
    <w:rsid w:val="00E176F1"/>
    <w:rsid w:val="00E20C48"/>
    <w:rsid w:val="00E2128A"/>
    <w:rsid w:val="00E36183"/>
    <w:rsid w:val="00E4127C"/>
    <w:rsid w:val="00E51A19"/>
    <w:rsid w:val="00E57DA6"/>
    <w:rsid w:val="00E65628"/>
    <w:rsid w:val="00E705F6"/>
    <w:rsid w:val="00E71E7B"/>
    <w:rsid w:val="00E76826"/>
    <w:rsid w:val="00EB684C"/>
    <w:rsid w:val="00EF4466"/>
    <w:rsid w:val="00EF55CA"/>
    <w:rsid w:val="00EF5A04"/>
    <w:rsid w:val="00EF69CF"/>
    <w:rsid w:val="00F11DCB"/>
    <w:rsid w:val="00F17A3E"/>
    <w:rsid w:val="00F45E11"/>
    <w:rsid w:val="00F555AF"/>
    <w:rsid w:val="00F74F1B"/>
    <w:rsid w:val="00F84C5E"/>
    <w:rsid w:val="00F85529"/>
    <w:rsid w:val="00F94355"/>
    <w:rsid w:val="00FB6596"/>
    <w:rsid w:val="00FC108B"/>
    <w:rsid w:val="00FD4664"/>
    <w:rsid w:val="00FE6BE3"/>
    <w:rsid w:val="00FF4142"/>
    <w:rsid w:val="00FF7091"/>
    <w:rsid w:val="00FF75DF"/>
    <w:rsid w:val="78144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5B"/>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14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1475B"/>
    <w:pPr>
      <w:ind w:left="720"/>
      <w:contextualSpacing/>
    </w:pPr>
  </w:style>
  <w:style w:type="paragraph" w:styleId="ListParagraph">
    <w:name w:val="List Paragraph"/>
    <w:basedOn w:val="Normal"/>
    <w:uiPriority w:val="99"/>
    <w:unhideWhenUsed/>
    <w:rsid w:val="00EB684C"/>
    <w:pPr>
      <w:ind w:left="720"/>
      <w:contextualSpacing/>
    </w:pPr>
  </w:style>
  <w:style w:type="paragraph" w:styleId="Header">
    <w:name w:val="header"/>
    <w:basedOn w:val="Normal"/>
    <w:link w:val="HeaderChar"/>
    <w:uiPriority w:val="99"/>
    <w:semiHidden/>
    <w:unhideWhenUsed/>
    <w:rsid w:val="00531B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B27"/>
    <w:rPr>
      <w:sz w:val="22"/>
      <w:szCs w:val="22"/>
      <w:lang w:val="en-IN"/>
    </w:rPr>
  </w:style>
  <w:style w:type="paragraph" w:styleId="Footer">
    <w:name w:val="footer"/>
    <w:basedOn w:val="Normal"/>
    <w:link w:val="FooterChar"/>
    <w:uiPriority w:val="99"/>
    <w:unhideWhenUsed/>
    <w:rsid w:val="0053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27"/>
    <w:rPr>
      <w:sz w:val="22"/>
      <w:szCs w:val="22"/>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hell</cp:lastModifiedBy>
  <cp:revision>43</cp:revision>
  <cp:lastPrinted>2020-02-22T13:22:00Z</cp:lastPrinted>
  <dcterms:created xsi:type="dcterms:W3CDTF">2019-12-04T14:34:00Z</dcterms:created>
  <dcterms:modified xsi:type="dcterms:W3CDTF">2020-07-31T13:59:00Z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